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Arial" w:hAnsi="Arial"/>
          <w:b/>
          <w:i w:val="false"/>
          <w:i w:val="false"/>
          <w:caps w:val="false"/>
          <w:smallCaps w:val="false"/>
          <w:color w:val="212529"/>
          <w:spacing w:val="0"/>
          <w:sz w:val="32"/>
          <w:szCs w:val="3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62230</wp:posOffset>
            </wp:positionH>
            <wp:positionV relativeFrom="paragraph">
              <wp:posOffset>55880</wp:posOffset>
            </wp:positionV>
            <wp:extent cx="2303780" cy="503555"/>
            <wp:effectExtent l="0" t="0" r="0" b="0"/>
            <wp:wrapSquare wrapText="largest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i w:val="false"/>
          <w:caps w:val="false"/>
          <w:smallCaps w:val="false"/>
          <w:color w:val="212529"/>
          <w:spacing w:val="0"/>
          <w:sz w:val="32"/>
          <w:szCs w:val="32"/>
        </w:rPr>
        <w:t>PREFEITURA MUNICIPAL DE JOINVILLE</w:t>
      </w:r>
    </w:p>
    <w:p>
      <w:pPr>
        <w:pStyle w:val="Normal"/>
        <w:spacing w:before="0" w:after="0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eastAsia="Arial" w:cs="Arial" w:ascii="Arial" w:hAnsi="Arial"/>
          <w:b/>
          <w:bCs/>
          <w:sz w:val="32"/>
          <w:szCs w:val="32"/>
        </w:rPr>
        <w:t>SECRETARIA DE MEIO AMBIENTE</w:t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sz w:val="30"/>
          <w:szCs w:val="30"/>
        </w:rPr>
      </w:pPr>
      <w:r>
        <w:rPr>
          <w:rFonts w:eastAsia="Arial" w:cs="Arial" w:ascii="Arial" w:hAnsi="Arial"/>
          <w:b/>
          <w:sz w:val="30"/>
          <w:szCs w:val="30"/>
        </w:rPr>
        <w:t>TERMO DE CIÊNCIA E RESPONSABILIDADE SOBRE O IMÓVEL</w:t>
      </w:r>
    </w:p>
    <w:p>
      <w:pPr>
        <w:sectPr>
          <w:headerReference w:type="even" r:id="rId3"/>
          <w:headerReference w:type="default" r:id="rId4"/>
          <w:headerReference w:type="first" r:id="rId5"/>
          <w:footerReference w:type="even" r:id="rId6"/>
          <w:footerReference w:type="default" r:id="rId7"/>
          <w:footerReference w:type="first" r:id="rId8"/>
          <w:type w:val="nextPage"/>
          <w:pgSz w:w="12240" w:h="15840"/>
          <w:pgMar w:left="567" w:right="567" w:gutter="0" w:header="0" w:top="567" w:footer="567" w:bottom="1276"/>
          <w:pgNumType w:start="1" w:fmt="decimal"/>
          <w:formProt w:val="true"/>
          <w:textDirection w:val="lrTb"/>
          <w:docGrid w:type="default" w:linePitch="240" w:charSpace="0"/>
        </w:sectPr>
      </w:pPr>
    </w:p>
    <w:p>
      <w:pPr>
        <w:pStyle w:val="Normal"/>
        <w:spacing w:before="0" w:after="0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Cs/>
          <w:sz w:val="24"/>
          <w:szCs w:val="24"/>
        </w:rPr>
        <w:tab/>
        <w:t xml:space="preserve">Eu, </w:t>
      </w:r>
      <w:r>
        <w:rPr>
          <w:rFonts w:eastAsia="Arial" w:cs="Arial" w:ascii="Arial" w:hAnsi="Arial"/>
          <w:bCs/>
          <w:color w:val="FF0000"/>
          <w:sz w:val="24"/>
          <w:szCs w:val="24"/>
        </w:rPr>
        <w:t>(nome completo)</w:t>
      </w:r>
      <w:r>
        <w:rPr>
          <w:rFonts w:eastAsia="Arial" w:cs="Arial" w:ascii="Arial" w:hAnsi="Arial"/>
          <w:bCs/>
          <w:sz w:val="24"/>
          <w:szCs w:val="24"/>
        </w:rPr>
        <w:t xml:space="preserve">, CPF </w:t>
      </w:r>
      <w:r>
        <w:rPr>
          <w:rFonts w:eastAsia="Arial" w:cs="Arial" w:ascii="Arial" w:hAnsi="Arial"/>
          <w:bCs/>
          <w:color w:val="FF0000"/>
          <w:sz w:val="24"/>
          <w:szCs w:val="24"/>
        </w:rPr>
        <w:t>(nº de CPF)</w:t>
      </w:r>
      <w:r>
        <w:rPr>
          <w:rFonts w:eastAsia="Arial" w:cs="Arial" w:ascii="Arial" w:hAnsi="Arial"/>
          <w:bCs/>
          <w:sz w:val="24"/>
          <w:szCs w:val="24"/>
        </w:rPr>
        <w:t xml:space="preserve">, </w:t>
      </w:r>
      <w:r>
        <w:rPr>
          <w:rFonts w:eastAsia="Arial" w:cs="Arial" w:ascii="Arial" w:hAnsi="Arial"/>
          <w:b/>
          <w:bCs/>
          <w:sz w:val="24"/>
          <w:szCs w:val="24"/>
        </w:rPr>
        <w:t>proprietário do imóvel</w:t>
      </w:r>
      <w:r>
        <w:rPr>
          <w:rFonts w:eastAsia="Arial" w:cs="Arial" w:ascii="Arial" w:hAnsi="Arial"/>
          <w:bCs/>
          <w:sz w:val="24"/>
          <w:szCs w:val="24"/>
        </w:rPr>
        <w:t xml:space="preserve"> localizado no endereço </w:t>
      </w:r>
      <w:r>
        <w:rPr>
          <w:rFonts w:eastAsia="Arial" w:cs="Arial" w:ascii="Arial" w:hAnsi="Arial"/>
          <w:bCs/>
          <w:color w:val="FF0000"/>
          <w:sz w:val="24"/>
          <w:szCs w:val="24"/>
        </w:rPr>
        <w:t>(Logradouro)</w:t>
      </w:r>
      <w:r>
        <w:rPr>
          <w:rFonts w:eastAsia="Arial" w:cs="Arial" w:ascii="Arial" w:hAnsi="Arial"/>
          <w:bCs/>
          <w:sz w:val="24"/>
          <w:szCs w:val="24"/>
        </w:rPr>
        <w:t xml:space="preserve">, nº </w:t>
      </w:r>
      <w:r>
        <w:rPr>
          <w:rFonts w:eastAsia="Arial" w:cs="Arial" w:ascii="Arial" w:hAnsi="Arial"/>
          <w:bCs/>
          <w:color w:val="FF0000"/>
          <w:sz w:val="24"/>
          <w:szCs w:val="24"/>
        </w:rPr>
        <w:t>(nº predial)</w:t>
      </w:r>
      <w:r>
        <w:rPr>
          <w:rFonts w:eastAsia="Arial" w:cs="Arial" w:ascii="Arial" w:hAnsi="Arial"/>
          <w:bCs/>
          <w:sz w:val="24"/>
          <w:szCs w:val="24"/>
        </w:rPr>
        <w:t xml:space="preserve">, Bairro </w:t>
      </w:r>
      <w:r>
        <w:rPr>
          <w:rFonts w:eastAsia="Arial" w:cs="Arial" w:ascii="Arial" w:hAnsi="Arial"/>
          <w:bCs/>
          <w:color w:val="FF0000"/>
          <w:sz w:val="24"/>
          <w:szCs w:val="24"/>
        </w:rPr>
        <w:t>(Nome do Bairro)</w:t>
      </w:r>
      <w:r>
        <w:rPr>
          <w:rFonts w:eastAsia="Arial" w:cs="Arial" w:ascii="Arial" w:hAnsi="Arial"/>
          <w:bCs/>
          <w:color w:val="FF3366"/>
          <w:sz w:val="24"/>
          <w:szCs w:val="24"/>
        </w:rPr>
        <w:t>,</w:t>
      </w:r>
      <w:r>
        <w:rPr>
          <w:rFonts w:eastAsia="Arial" w:cs="Arial" w:ascii="Arial" w:hAnsi="Arial"/>
          <w:bCs/>
          <w:sz w:val="24"/>
          <w:szCs w:val="24"/>
        </w:rPr>
        <w:t xml:space="preserve"> CEP </w:t>
      </w:r>
      <w:r>
        <w:rPr>
          <w:rFonts w:eastAsia="Arial" w:cs="Arial" w:ascii="Arial" w:hAnsi="Arial"/>
          <w:bCs/>
          <w:color w:val="FF0000"/>
          <w:sz w:val="24"/>
          <w:szCs w:val="24"/>
        </w:rPr>
        <w:t>(Número)</w:t>
      </w:r>
      <w:r>
        <w:rPr>
          <w:rFonts w:eastAsia="Arial" w:cs="Arial" w:ascii="Arial" w:hAnsi="Arial"/>
          <w:bCs/>
          <w:color w:val="FF3366"/>
          <w:sz w:val="24"/>
          <w:szCs w:val="24"/>
        </w:rPr>
        <w:t>,</w:t>
      </w:r>
      <w:r>
        <w:rPr>
          <w:rFonts w:eastAsia="Arial" w:cs="Arial" w:ascii="Arial" w:hAnsi="Arial"/>
          <w:bCs/>
          <w:color w:val="auto"/>
          <w:sz w:val="24"/>
          <w:szCs w:val="24"/>
        </w:rPr>
        <w:t xml:space="preserve"> </w:t>
      </w:r>
      <w:r>
        <w:rPr>
          <w:rFonts w:eastAsia="Arial" w:cs="Arial" w:ascii="Arial" w:hAnsi="Arial"/>
          <w:bCs/>
          <w:sz w:val="24"/>
          <w:szCs w:val="24"/>
        </w:rPr>
        <w:t xml:space="preserve">inscrição imobiliária nº </w:t>
      </w:r>
      <w:r>
        <w:rPr>
          <w:rFonts w:eastAsia="Arial" w:cs="Arial" w:ascii="Arial" w:hAnsi="Arial"/>
          <w:bCs/>
          <w:color w:val="FF0000"/>
          <w:sz w:val="24"/>
          <w:szCs w:val="24"/>
        </w:rPr>
        <w:t>(nº da inscrição imobiliária)</w:t>
      </w:r>
      <w:r>
        <w:rPr>
          <w:rFonts w:eastAsia="Arial" w:cs="Arial" w:ascii="Arial" w:hAnsi="Arial"/>
          <w:bCs/>
          <w:sz w:val="24"/>
          <w:szCs w:val="24"/>
        </w:rPr>
        <w:t xml:space="preserve">, </w:t>
      </w:r>
      <w:r>
        <w:rPr>
          <w:rFonts w:eastAsia="Arial" w:cs="Arial" w:ascii="Arial" w:hAnsi="Arial"/>
          <w:sz w:val="24"/>
          <w:szCs w:val="24"/>
        </w:rPr>
        <w:t xml:space="preserve">nesta cidade, utilizado pele empresa </w:t>
      </w:r>
      <w:r>
        <w:rPr>
          <w:rFonts w:eastAsia="Arial" w:cs="Arial" w:ascii="Arial" w:hAnsi="Arial"/>
          <w:bCs/>
          <w:color w:val="FF0000"/>
          <w:sz w:val="24"/>
          <w:szCs w:val="24"/>
        </w:rPr>
        <w:t>(</w:t>
      </w:r>
      <w:r>
        <w:rPr>
          <w:rFonts w:eastAsia="Arial" w:cs="Arial" w:ascii="Arial" w:hAnsi="Arial"/>
          <w:bCs/>
          <w:color w:val="FF0000"/>
          <w:sz w:val="24"/>
          <w:szCs w:val="24"/>
        </w:rPr>
        <w:t>nome empresarial</w:t>
      </w:r>
      <w:r>
        <w:rPr>
          <w:rFonts w:eastAsia="Arial" w:cs="Arial" w:ascii="Arial" w:hAnsi="Arial"/>
          <w:bCs/>
          <w:color w:val="FF0000"/>
          <w:sz w:val="24"/>
          <w:szCs w:val="24"/>
        </w:rPr>
        <w:t>)</w:t>
      </w:r>
      <w:r>
        <w:rPr>
          <w:rFonts w:eastAsia="Arial" w:cs="Arial" w:ascii="Arial" w:hAnsi="Arial"/>
          <w:bCs/>
          <w:color w:val="auto"/>
          <w:sz w:val="24"/>
          <w:szCs w:val="24"/>
        </w:rPr>
        <w:t xml:space="preserve">, CNPJ </w:t>
      </w:r>
      <w:r>
        <w:rPr>
          <w:rFonts w:eastAsia="Arial" w:cs="Arial" w:ascii="Arial" w:hAnsi="Arial"/>
          <w:bCs/>
          <w:color w:val="FF0000"/>
          <w:sz w:val="24"/>
          <w:szCs w:val="24"/>
        </w:rPr>
        <w:t xml:space="preserve">(nº de CNPJ), </w:t>
      </w:r>
      <w:r>
        <w:rPr>
          <w:rFonts w:eastAsia="Arial" w:cs="Arial" w:ascii="Arial" w:hAnsi="Arial"/>
          <w:sz w:val="24"/>
          <w:szCs w:val="24"/>
        </w:rPr>
        <w:t xml:space="preserve">venho por meio deste: </w:t>
      </w:r>
    </w:p>
    <w:p>
      <w:pPr>
        <w:pStyle w:val="Normal"/>
        <w:spacing w:before="0" w:after="0"/>
        <w:jc w:val="both"/>
        <w:rPr>
          <w:rFonts w:ascii="Arial" w:hAnsi="Arial" w:eastAsia="Arial" w:cs="Arial"/>
          <w:b w:val="false"/>
          <w:b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</w:rPr>
      </w:r>
    </w:p>
    <w:p>
      <w:pPr>
        <w:sectPr>
          <w:type w:val="continuous"/>
          <w:pgSz w:w="12240" w:h="15840"/>
          <w:pgMar w:left="567" w:right="567" w:gutter="0" w:header="0" w:top="567" w:footer="567" w:bottom="1276"/>
          <w:formProt w:val="false"/>
          <w:textDirection w:val="lrTb"/>
          <w:docGrid w:type="default" w:linePitch="240" w:charSpace="0"/>
        </w:sectPr>
      </w:pPr>
    </w:p>
    <w:p>
      <w:pPr>
        <w:pStyle w:val="BodyText"/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widowControl/>
        <w:suppressAutoHyphens w:val="true"/>
        <w:bidi w:val="0"/>
        <w:spacing w:lineRule="auto" w:line="288" w:before="0" w:after="0"/>
        <w:ind w:firstLine="737" w:left="0" w:right="0"/>
        <w:jc w:val="both"/>
        <w:rPr/>
      </w:pPr>
      <w:r>
        <w:rPr>
          <w:rStyle w:val="Strong"/>
          <w:rFonts w:eastAsia="Arial" w:cs="Arial" w:ascii="Arial" w:hAnsi="Arial"/>
          <w:sz w:val="24"/>
          <w:szCs w:val="24"/>
        </w:rPr>
        <w:t>DECLARAR, sob as penas da lei, que o imóvel se encontra em plena CONFORMIDADE com as normas técnicas de acessibilidade e construtivas de acordo com a legislação municipal, estadual e federal, vigente à época da assinatura, concernente às normas ambientais, segurança sanitária, prevenção contra incêndios, estabilidade e habitabilidade da edificação para funcionamento e exercício de atividades enquadradas na condição de médio risco.</w:t>
      </w:r>
    </w:p>
    <w:p>
      <w:pPr>
        <w:pStyle w:val="BodyText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>Ciente de que declarações ou informações falsas, incoerentes ou omitidas poderão acarretar a cassação do Alvará de Licença para Localização e Permanência, conforme a Lei Complementar Municipal nº 84/2000, e no enquadramento no artigo 299 do Código Penal.</w:t>
      </w:r>
    </w:p>
    <w:p>
      <w:pPr>
        <w:pStyle w:val="Normal"/>
        <w:spacing w:before="0" w:after="0"/>
        <w:jc w:val="both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sectPr>
          <w:type w:val="continuous"/>
          <w:pgSz w:w="12240" w:h="15840"/>
          <w:pgMar w:left="567" w:right="567" w:gutter="0" w:header="0" w:top="567" w:footer="567" w:bottom="1276"/>
          <w:formProt w:val="true"/>
          <w:textDirection w:val="lrTb"/>
          <w:docGrid w:type="default" w:linePitch="240" w:charSpace="0"/>
        </w:sectPr>
      </w:pPr>
    </w:p>
    <w:p>
      <w:pPr>
        <w:pStyle w:val="Normal"/>
        <w:spacing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jc w:val="right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Joinville/SC, </w:t>
      </w:r>
      <w:r>
        <w:rPr>
          <w:rFonts w:eastAsia="Arial" w:cs="Arial" w:ascii="Arial" w:hAnsi="Arial"/>
          <w:color w:val="FF0000"/>
          <w:sz w:val="24"/>
          <w:szCs w:val="24"/>
        </w:rPr>
        <w:t>(dia)</w:t>
      </w:r>
      <w:r>
        <w:rPr>
          <w:rFonts w:eastAsia="Arial" w:cs="Arial" w:ascii="Arial" w:hAnsi="Arial"/>
          <w:sz w:val="24"/>
          <w:szCs w:val="24"/>
        </w:rPr>
        <w:t xml:space="preserve"> de </w:t>
      </w:r>
      <w:r>
        <w:rPr>
          <w:rFonts w:eastAsia="Arial" w:cs="Arial" w:ascii="Arial" w:hAnsi="Arial"/>
          <w:color w:val="FF0000"/>
          <w:sz w:val="24"/>
          <w:szCs w:val="24"/>
        </w:rPr>
        <w:t>(mês)</w:t>
      </w:r>
      <w:r>
        <w:rPr>
          <w:rFonts w:eastAsia="Arial" w:cs="Arial" w:ascii="Arial" w:hAnsi="Arial"/>
          <w:sz w:val="24"/>
          <w:szCs w:val="24"/>
        </w:rPr>
        <w:t xml:space="preserve"> de </w:t>
      </w:r>
      <w:r>
        <w:rPr>
          <w:rFonts w:eastAsia="Arial" w:cs="Arial" w:ascii="Arial" w:hAnsi="Arial"/>
          <w:color w:val="FF0000"/>
          <w:sz w:val="24"/>
          <w:szCs w:val="24"/>
        </w:rPr>
        <w:t>(ano)</w:t>
      </w:r>
    </w:p>
    <w:p>
      <w:pPr>
        <w:pStyle w:val="Normal"/>
        <w:spacing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sectPr>
          <w:type w:val="continuous"/>
          <w:pgSz w:w="12240" w:h="15840"/>
          <w:pgMar w:left="567" w:right="567" w:gutter="0" w:header="0" w:top="567" w:footer="567" w:bottom="1276"/>
          <w:formProt w:val="false"/>
          <w:textDirection w:val="lrTb"/>
          <w:docGrid w:type="default" w:linePitch="240" w:charSpace="0"/>
        </w:sectPr>
      </w:pPr>
    </w:p>
    <w:p>
      <w:pPr>
        <w:pStyle w:val="Normal"/>
        <w:spacing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_____________________________________________ 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Proprietário do imóvel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(Pessoa física)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continuous"/>
      <w:pgSz w:w="12240" w:h="15840"/>
      <w:pgMar w:left="567" w:right="567" w:gutter="0" w:header="0" w:top="567" w:footer="567" w:bottom="1276"/>
      <w:formProt w:val="tru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ageBreakBefore w:val="false"/>
      <w:spacing w:before="0" w:after="0"/>
      <w:jc w:val="both"/>
      <w:rPr>
        <w:rFonts w:ascii="Arial" w:hAnsi="Arial" w:cs="Arial"/>
        <w:b/>
        <w:bCs/>
        <w:i w:val="false"/>
        <w:i w:val="false"/>
        <w:caps w:val="false"/>
        <w:smallCaps w:val="false"/>
        <w:color w:val="auto"/>
        <w:spacing w:val="0"/>
        <w:sz w:val="16"/>
        <w:szCs w:val="16"/>
      </w:rPr>
    </w:pPr>
    <w:r>
      <w:rPr>
        <w:rFonts w:cs="Arial" w:ascii="Arial" w:hAnsi="Arial"/>
        <w:b/>
        <w:bCs/>
        <w:i w:val="false"/>
        <w:caps w:val="false"/>
        <w:smallCaps w:val="false"/>
        <w:color w:val="auto"/>
        <w:spacing w:val="0"/>
        <w:sz w:val="16"/>
        <w:szCs w:val="16"/>
      </w:rPr>
      <w:t>Unidade de Concessões e Atendimento ao Público</w:t>
    </w:r>
  </w:p>
  <w:p>
    <w:pPr>
      <w:pStyle w:val="Normal"/>
      <w:spacing w:before="0" w:after="0"/>
      <w:jc w:val="both"/>
      <w:rPr>
        <w:rFonts w:ascii="Arial" w:hAnsi="Arial"/>
        <w:color w:val="auto"/>
        <w:sz w:val="16"/>
        <w:szCs w:val="16"/>
      </w:rPr>
    </w:pPr>
    <w:r>
      <w:rPr>
        <w:rFonts w:ascii="Arial" w:hAnsi="Arial"/>
        <w:b w:val="false"/>
        <w:i w:val="false"/>
        <w:caps w:val="false"/>
        <w:smallCaps w:val="false"/>
        <w:color w:val="auto"/>
        <w:spacing w:val="0"/>
        <w:sz w:val="16"/>
        <w:szCs w:val="16"/>
      </w:rPr>
      <w:t>Rua Dr. João Colin, 2719 – Santo Antônio – 89218-035, Joinville – SC</w:t>
    </w:r>
    <w:r>
      <w:rPr>
        <w:rFonts w:ascii="Arial" w:hAnsi="Arial"/>
        <w:i w:val="false"/>
        <w:caps w:val="false"/>
        <w:smallCaps w:val="false"/>
        <w:color w:val="auto"/>
        <w:spacing w:val="0"/>
        <w:sz w:val="16"/>
        <w:szCs w:val="16"/>
      </w:rPr>
      <w:t xml:space="preserve"> </w:t>
    </w:r>
  </w:p>
  <w:p>
    <w:pPr>
      <w:pStyle w:val="Normal"/>
      <w:spacing w:before="0" w:after="0"/>
      <w:jc w:val="both"/>
      <w:rPr>
        <w:rFonts w:ascii="Arial" w:hAnsi="Arial" w:cs="Arial"/>
        <w:b w:val="false"/>
        <w:bCs w:val="false"/>
        <w:sz w:val="24"/>
        <w:szCs w:val="24"/>
      </w:rPr>
    </w:pPr>
    <w:r>
      <w:rPr>
        <w:rFonts w:eastAsia="Calibri" w:cs="Arial" w:ascii="Arial" w:hAnsi="Arial"/>
        <w:b w:val="false"/>
        <w:bCs w:val="false"/>
        <w:i w:val="false"/>
        <w:caps w:val="false"/>
        <w:smallCaps w:val="false"/>
        <w:strike w:val="false"/>
        <w:dstrike w:val="false"/>
        <w:color w:val="000000"/>
        <w:spacing w:val="0"/>
        <w:position w:val="0"/>
        <w:sz w:val="16"/>
        <w:sz w:val="16"/>
        <w:szCs w:val="16"/>
        <w:u w:val="none"/>
        <w:shd w:fill="FFFFFF" w:val="clear"/>
        <w:vertAlign w:val="baseline"/>
      </w:rPr>
      <w:t>Canais para comunicação: </w:t>
    </w:r>
    <w:hyperlink r:id="rId1" w:tgtFrame="_blank">
      <w:r>
        <w:rPr>
          <w:rStyle w:val="Hyperlink"/>
          <w:rFonts w:eastAsia="Calibri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16"/>
          <w:sz w:val="16"/>
          <w:szCs w:val="16"/>
          <w:u w:val="none"/>
          <w:effect w:val="none"/>
          <w:shd w:fill="FFFFFF" w:val="clear"/>
          <w:vertAlign w:val="baseline"/>
        </w:rPr>
        <w:t>(47) 3481-5100</w:t>
      </w:r>
    </w:hyperlink>
    <w:r>
      <w:rPr>
        <w:rFonts w:eastAsia="Calibri" w:cs="Arial" w:ascii="Arial" w:hAnsi="Arial"/>
        <w:b w:val="false"/>
        <w:bCs w:val="false"/>
        <w:i w:val="false"/>
        <w:caps w:val="false"/>
        <w:smallCaps w:val="false"/>
        <w:strike w:val="false"/>
        <w:dstrike w:val="false"/>
        <w:color w:val="000000"/>
        <w:spacing w:val="0"/>
        <w:position w:val="0"/>
        <w:sz w:val="16"/>
        <w:sz w:val="16"/>
        <w:szCs w:val="16"/>
        <w:u w:val="none"/>
        <w:shd w:fill="FFFFFF" w:val="clear"/>
        <w:vertAlign w:val="baseline"/>
      </w:rPr>
      <w:t> | </w:t>
    </w:r>
    <w:hyperlink r:id="rId2" w:tgtFrame="_blank">
      <w:r>
        <w:rPr>
          <w:rStyle w:val="Hyperlink"/>
          <w:rFonts w:eastAsia="Calibri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16"/>
          <w:sz w:val="16"/>
          <w:szCs w:val="16"/>
          <w:u w:val="none"/>
          <w:effect w:val="none"/>
          <w:shd w:fill="FFFFFF" w:val="clear"/>
          <w:vertAlign w:val="baseline"/>
        </w:rPr>
        <w:t>sama.ucp@joinville.sc.gov.br</w:t>
      </w:r>
    </w:hyperlink>
    <w:r>
      <w:rPr>
        <w:rFonts w:eastAsia="Calibri" w:cs="Arial" w:ascii="Arial" w:hAnsi="Arial"/>
        <w:b w:val="false"/>
        <w:bCs w:val="false"/>
        <w:i w:val="false"/>
        <w:caps w:val="false"/>
        <w:smallCaps w:val="false"/>
        <w:strike w:val="false"/>
        <w:dstrike w:val="false"/>
        <w:color w:val="000000"/>
        <w:spacing w:val="0"/>
        <w:position w:val="0"/>
        <w:sz w:val="16"/>
        <w:sz w:val="16"/>
        <w:szCs w:val="16"/>
        <w:u w:val="none"/>
        <w:shd w:fill="FFFFFF" w:val="clear"/>
        <w:vertAlign w:val="baseline"/>
      </w:rPr>
      <w:t xml:space="preserve">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ageBreakBefore w:val="false"/>
      <w:spacing w:before="0" w:after="0"/>
      <w:jc w:val="both"/>
      <w:rPr>
        <w:rFonts w:ascii="Arial" w:hAnsi="Arial" w:cs="Arial"/>
        <w:b/>
        <w:bCs/>
        <w:i w:val="false"/>
        <w:i w:val="false"/>
        <w:caps w:val="false"/>
        <w:smallCaps w:val="false"/>
        <w:color w:val="auto"/>
        <w:spacing w:val="0"/>
        <w:sz w:val="16"/>
        <w:szCs w:val="16"/>
      </w:rPr>
    </w:pPr>
    <w:r>
      <w:rPr>
        <w:rFonts w:cs="Arial" w:ascii="Arial" w:hAnsi="Arial"/>
        <w:b/>
        <w:bCs/>
        <w:i w:val="false"/>
        <w:caps w:val="false"/>
        <w:smallCaps w:val="false"/>
        <w:color w:val="auto"/>
        <w:spacing w:val="0"/>
        <w:sz w:val="16"/>
        <w:szCs w:val="16"/>
      </w:rPr>
      <w:t>Unidade de Concessões e Atendimento ao Público</w:t>
    </w:r>
  </w:p>
  <w:p>
    <w:pPr>
      <w:pStyle w:val="Normal"/>
      <w:spacing w:before="0" w:after="0"/>
      <w:jc w:val="both"/>
      <w:rPr>
        <w:rFonts w:ascii="Arial" w:hAnsi="Arial"/>
        <w:color w:val="auto"/>
        <w:sz w:val="16"/>
        <w:szCs w:val="16"/>
      </w:rPr>
    </w:pPr>
    <w:r>
      <w:rPr>
        <w:rFonts w:ascii="Arial" w:hAnsi="Arial"/>
        <w:b w:val="false"/>
        <w:i w:val="false"/>
        <w:caps w:val="false"/>
        <w:smallCaps w:val="false"/>
        <w:color w:val="auto"/>
        <w:spacing w:val="0"/>
        <w:sz w:val="16"/>
        <w:szCs w:val="16"/>
      </w:rPr>
      <w:t>Rua Dr. João Colin, 2719 – Santo Antônio – 89218-035, Joinville – SC</w:t>
    </w:r>
    <w:r>
      <w:rPr>
        <w:rFonts w:ascii="Arial" w:hAnsi="Arial"/>
        <w:i w:val="false"/>
        <w:caps w:val="false"/>
        <w:smallCaps w:val="false"/>
        <w:color w:val="auto"/>
        <w:spacing w:val="0"/>
        <w:sz w:val="16"/>
        <w:szCs w:val="16"/>
      </w:rPr>
      <w:t xml:space="preserve"> </w:t>
    </w:r>
  </w:p>
  <w:p>
    <w:pPr>
      <w:pStyle w:val="Normal"/>
      <w:spacing w:before="0" w:after="0"/>
      <w:jc w:val="both"/>
      <w:rPr>
        <w:rFonts w:ascii="Arial" w:hAnsi="Arial" w:cs="Arial"/>
        <w:b w:val="false"/>
        <w:bCs w:val="false"/>
        <w:sz w:val="24"/>
        <w:szCs w:val="24"/>
      </w:rPr>
    </w:pPr>
    <w:r>
      <w:rPr>
        <w:rFonts w:eastAsia="Calibri" w:cs="Arial" w:ascii="Arial" w:hAnsi="Arial"/>
        <w:b w:val="false"/>
        <w:bCs w:val="false"/>
        <w:i w:val="false"/>
        <w:caps w:val="false"/>
        <w:smallCaps w:val="false"/>
        <w:strike w:val="false"/>
        <w:dstrike w:val="false"/>
        <w:color w:val="000000"/>
        <w:spacing w:val="0"/>
        <w:position w:val="0"/>
        <w:sz w:val="16"/>
        <w:sz w:val="16"/>
        <w:szCs w:val="16"/>
        <w:u w:val="none"/>
        <w:shd w:fill="FFFFFF" w:val="clear"/>
        <w:vertAlign w:val="baseline"/>
      </w:rPr>
      <w:t>Canais para comunicação: </w:t>
    </w:r>
    <w:hyperlink r:id="rId1" w:tgtFrame="_blank">
      <w:r>
        <w:rPr>
          <w:rStyle w:val="Hyperlink"/>
          <w:rFonts w:eastAsia="Calibri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16"/>
          <w:sz w:val="16"/>
          <w:szCs w:val="16"/>
          <w:u w:val="none"/>
          <w:effect w:val="none"/>
          <w:shd w:fill="FFFFFF" w:val="clear"/>
          <w:vertAlign w:val="baseline"/>
        </w:rPr>
        <w:t>(47) 3481-5100</w:t>
      </w:r>
    </w:hyperlink>
    <w:r>
      <w:rPr>
        <w:rFonts w:eastAsia="Calibri" w:cs="Arial" w:ascii="Arial" w:hAnsi="Arial"/>
        <w:b w:val="false"/>
        <w:bCs w:val="false"/>
        <w:i w:val="false"/>
        <w:caps w:val="false"/>
        <w:smallCaps w:val="false"/>
        <w:strike w:val="false"/>
        <w:dstrike w:val="false"/>
        <w:color w:val="000000"/>
        <w:spacing w:val="0"/>
        <w:position w:val="0"/>
        <w:sz w:val="16"/>
        <w:sz w:val="16"/>
        <w:szCs w:val="16"/>
        <w:u w:val="none"/>
        <w:shd w:fill="FFFFFF" w:val="clear"/>
        <w:vertAlign w:val="baseline"/>
      </w:rPr>
      <w:t> | </w:t>
    </w:r>
    <w:hyperlink r:id="rId2" w:tgtFrame="_blank">
      <w:r>
        <w:rPr>
          <w:rStyle w:val="Hyperlink"/>
          <w:rFonts w:eastAsia="Calibri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16"/>
          <w:sz w:val="16"/>
          <w:szCs w:val="16"/>
          <w:u w:val="none"/>
          <w:effect w:val="none"/>
          <w:shd w:fill="FFFFFF" w:val="clear"/>
          <w:vertAlign w:val="baseline"/>
        </w:rPr>
        <w:t>sama.ucp@joinville.sc.gov.br</w:t>
      </w:r>
    </w:hyperlink>
    <w:r>
      <w:rPr>
        <w:rFonts w:eastAsia="Calibri" w:cs="Arial" w:ascii="Arial" w:hAnsi="Arial"/>
        <w:b w:val="false"/>
        <w:bCs w:val="false"/>
        <w:i w:val="false"/>
        <w:caps w:val="false"/>
        <w:smallCaps w:val="false"/>
        <w:strike w:val="false"/>
        <w:dstrike w:val="false"/>
        <w:color w:val="000000"/>
        <w:spacing w:val="0"/>
        <w:position w:val="0"/>
        <w:sz w:val="16"/>
        <w:sz w:val="16"/>
        <w:szCs w:val="16"/>
        <w:u w:val="none"/>
        <w:shd w:fill="FFFFFF" w:val="clear"/>
        <w:vertAlign w:val="baseline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documentProtection w:edit="forms" w:enforcement="1" w:cryptProviderType="rsaAES" w:cryptAlgorithmClass="hash" w:cryptAlgorithmType="typeAny" w:cryptAlgorithmSid="" w:cryptSpinCount="0" w:hash="" w:salt="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32299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basedOn w:val="LO-normal"/>
    <w:next w:val="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LO-normal"/>
    <w:next w:val="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LO-normal"/>
    <w:next w:val="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LO-normal"/>
    <w:next w:val="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uiPriority w:val="99"/>
    <w:semiHidden/>
    <w:qFormat/>
    <w:rsid w:val="00e05003"/>
    <w:rPr/>
  </w:style>
  <w:style w:type="character" w:styleId="FooterChar" w:customStyle="1">
    <w:name w:val="Footer Char"/>
    <w:basedOn w:val="DefaultParagraphFont"/>
    <w:uiPriority w:val="99"/>
    <w:semiHidden/>
    <w:qFormat/>
    <w:rsid w:val="00e05003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e05003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character" w:styleId="LineNumber">
    <w:name w:val="line number"/>
    <w:rPr/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LO-normal"/>
    <w:next w:val="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LO-normal"/>
    <w:link w:val="HeaderChar"/>
    <w:uiPriority w:val="99"/>
    <w:semiHidden/>
    <w:unhideWhenUsed/>
    <w:rsid w:val="00e05003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LO-normal"/>
    <w:link w:val="FooterChar"/>
    <w:uiPriority w:val="99"/>
    <w:semiHidden/>
    <w:unhideWhenUsed/>
    <w:rsid w:val="00e05003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LO-normal"/>
    <w:link w:val="BalloonTextChar"/>
    <w:uiPriority w:val="99"/>
    <w:semiHidden/>
    <w:unhideWhenUsed/>
    <w:qFormat/>
    <w:rsid w:val="00e0500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ubtitle">
    <w:name w:val="Subtitle"/>
    <w:basedOn w:val="LO-normal"/>
    <w:next w:val="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tel:4734815100/" TargetMode="External"/><Relationship Id="rId2" Type="http://schemas.openxmlformats.org/officeDocument/2006/relationships/hyperlink" Target="mailto:sama.ucp@joinville.sc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tel:4734815100/" TargetMode="External"/><Relationship Id="rId2" Type="http://schemas.openxmlformats.org/officeDocument/2006/relationships/hyperlink" Target="mailto:sama.ucp@joinville.sc.gov.br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IHlty0eluaXWgba3ZpRAPgLXbFg==">AMUW2mUbwmdtSVnMi9tDPKZbq8MFA26N/DvAU+NJoJavAvpsnSHG3ySk4G49qc9rpgvY3OH/VPDt4azm9SJgJMDwSz1Za8ACsbX3N1mOBrPFmuVUenyY/j4=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75</TotalTime>
  <Application>LibreOffice/24.8.5.2$Windows_X86_64 LibreOffice_project/fddf2685c70b461e7832239a0162a77216259f22</Application>
  <AppVersion>15.0000</AppVersion>
  <Pages>1</Pages>
  <Words>221</Words>
  <Characters>1381</Characters>
  <CharactersWithSpaces>1600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2019-07-03T10:55:00Z</dcterms:created>
  <dc:creator>Human01</dc:creator>
  <dc:description/>
  <dc:language>pt-BR</dc:language>
  <cp:lastModifiedBy/>
  <dcterms:modified xsi:type="dcterms:W3CDTF">2025-10-06T12:24:27Z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