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Para todos os empreendimentos.</w:t>
      </w:r>
      <w:r w:rsidDel="00000000" w:rsidR="00000000" w:rsidRPr="00000000">
        <w:rPr>
          <w:rtl w:val="0"/>
        </w:rPr>
      </w:r>
    </w:p>
    <w:tbl>
      <w:tblPr>
        <w:tblStyle w:val="Table1"/>
        <w:tblW w:w="9633.897637795275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07.5"/>
        <w:gridCol w:w="2407.5"/>
        <w:gridCol w:w="4818.897637795276"/>
        <w:tblGridChange w:id="0">
          <w:tblGrid>
            <w:gridCol w:w="2407.5"/>
            <w:gridCol w:w="2407.5"/>
            <w:gridCol w:w="4818.897637795276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24"/>
                <w:szCs w:val="24"/>
              </w:rPr>
            </w:pPr>
            <w:bookmarkStart w:colFirst="0" w:colLast="0" w:name="_fswoxi3v2cfq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MOBILIDADE URBANA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Encaminhar formulário preenchido, em PDF, para o e-mail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sepur.umo@joinville.sc.gov.br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rPr/>
            </w:pPr>
            <w:bookmarkStart w:colFirst="0" w:colLast="0" w:name="_im05qa1icdhw" w:id="1"/>
            <w:bookmarkEnd w:id="1"/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rPr/>
            </w:pPr>
            <w:bookmarkStart w:colFirst="0" w:colLast="0" w:name="_q7cjlizdwxkt" w:id="2"/>
            <w:bookmarkEnd w:id="2"/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2"/>
              <w:rPr/>
            </w:pPr>
            <w:bookmarkStart w:colFirst="0" w:colLast="0" w:name="_7xn1yhz8l5u0" w:id="3"/>
            <w:bookmarkEnd w:id="3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283.46456692913375" w:hanging="283.46456692913375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Implantação de novo empreendimento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atividades: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Ampliação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Instalação de nova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 nova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de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2"/>
              <w:rPr/>
            </w:pPr>
            <w:bookmarkStart w:colFirst="0" w:colLast="0" w:name="_57twlm24zykt" w:id="4"/>
            <w:bookmarkEnd w:id="4"/>
            <w:r w:rsidDel="00000000" w:rsidR="00000000" w:rsidRPr="00000000">
              <w:rPr>
                <w:rtl w:val="0"/>
              </w:rPr>
              <w:t xml:space="preserve">1.4 DADOS DO EMPREENDIMENTO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Loteamento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Condomínio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Residencial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Comercial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Industrial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Passarela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religiosa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Geração, transmissão e distribuição de energia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Coleta, tratamento e disposição de resíduo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Cemitério, crematório e/ou necrotério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Estabelecimento prisional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Estação de transporte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(N):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(E):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Estimativa durante a obra do empreendimento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Viagens de veículos leves por dia: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Viagens de veículos pesados por dia: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Estimativa de operação do empreendimento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Viagens de veículos leves por dia: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Viagens de veículos pesados por dia: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e implantação do empreendimento e de seus acessos: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dos pontos e dos sentidos de contagem de tráfego pretendidos: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Outras informações relevantes ao empreendimento: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O empreendimento propõe alguma medida de prevenção em relação à mobilidade urbana? Qual?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 ou técnico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