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todos os empreendimentos.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DRENAGEM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seinfra.und@joinville.sc.gov.br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impermeabilizada do imóvel (m²):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e implantação do empreendimento: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Levantamento da rede de drenagem existente no entorno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drenagem? Qual?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4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