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/>
      </w:pPr>
      <w:r>
        <w:rPr/>
      </w:r>
    </w:p>
    <w:tbl>
      <w:tblPr>
        <w:tblStyle w:val="Tabelacomgrade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5946"/>
      </w:tblGrid>
      <w:tr>
        <w:trPr/>
        <w:tc>
          <w:tcPr>
            <w:tcW w:w="2547" w:type="dxa"/>
            <w:tcBorders/>
            <w:shd w:fill="auto" w:val="clear"/>
            <w:tcMar>
              <w:left w:w="108" w:type="dxa"/>
            </w:tcMar>
          </w:tcPr>
          <w:p>
            <w:pPr>
              <w:pStyle w:val="Standard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Standard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1413510" cy="923925"/>
                  <wp:effectExtent l="0" t="0" r="0" b="0"/>
                  <wp:docPr id="1" name="Imagem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51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andard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5946" w:type="dxa"/>
            <w:tcBorders/>
            <w:shd w:fill="auto" w:val="clear"/>
            <w:tcMar>
              <w:left w:w="108" w:type="dxa"/>
            </w:tcMar>
          </w:tcPr>
          <w:p>
            <w:pPr>
              <w:pStyle w:val="Standard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MUSEU NACIONAL DE IMIGRAÇÃO E COLONIZAÇÃO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Formulário de Agendamento de Ensaio Fotográfico/ Produção de Vídeo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Nome do solicitante: ____________________________________________________________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Nome da instituição: ____________________________________________________________ Endereço: ____________________________________________________________ Nº______ Bairro___________________Cidade______________Estado:__________CEP______________ Fone:___________________________E-mail:________________________________________ </w:t>
      </w:r>
    </w:p>
    <w:p>
      <w:pPr>
        <w:pStyle w:val="Normal"/>
        <w:jc w:val="both"/>
        <w:rPr/>
      </w:pPr>
      <w:r>
        <w:rPr/>
        <w:t>Natureza da instituição: [ ] municipal [ ] estadual [ ] federal [ ] privada [ ] beneficente [ ] cooperativa [ ] associação [ ] outros Qual? ___________________________________________</w:t>
      </w:r>
    </w:p>
    <w:p>
      <w:pPr>
        <w:pStyle w:val="Normal"/>
        <w:jc w:val="both"/>
        <w:rPr/>
      </w:pPr>
      <w:r>
        <w:rPr/>
        <w:t>Número de Pessoas (incluindo equipe): _____________________________________________</w:t>
      </w:r>
    </w:p>
    <w:p>
      <w:pPr>
        <w:pStyle w:val="Normal"/>
        <w:jc w:val="both"/>
        <w:rPr/>
      </w:pPr>
      <w:r>
        <w:rPr/>
        <w:t>Data do ensaio: ____/____/____ Horário: _____________</w:t>
      </w:r>
    </w:p>
    <w:p>
      <w:pPr>
        <w:pStyle w:val="Normal"/>
        <w:jc w:val="both"/>
        <w:rPr/>
      </w:pPr>
      <w:r>
        <w:rPr/>
        <w:t xml:space="preserve">Há visitantes com deficiência? [ ] Não [ ]Sim Qual? __________________________________ </w:t>
      </w:r>
    </w:p>
    <w:p>
      <w:pPr>
        <w:pStyle w:val="Normal"/>
        <w:jc w:val="both"/>
        <w:rPr/>
      </w:pPr>
      <w:r>
        <w:rPr/>
        <w:t xml:space="preserve">Finalidade do Ensaio: [ ] Publicidade  [ ] Casamento [ ] Bodas [ ] Maternidade </w:t>
      </w:r>
    </w:p>
    <w:p>
      <w:pPr>
        <w:pStyle w:val="Normal"/>
        <w:jc w:val="both"/>
        <w:rPr/>
      </w:pPr>
      <w:r>
        <w:rPr/>
        <w:t>[ ] Outro. Qual? 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/>
      </w:pPr>
      <w:r>
        <w:rPr/>
        <w:t>Aviso Importante: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/>
      </w:pPr>
      <w:r>
        <w:rPr/>
        <w:t xml:space="preserve">O uso dos espaços do MNIC para fins de ensaio fotográfico ou produção de vídeo nos horários de funcionamento do Museu não deve impedir o acesso e a fruição dos demais visitantes aos mesmos espaços. 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160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Web"/>
      <w:spacing w:beforeAutospacing="0" w:before="0" w:afterAutospacing="0" w:after="0"/>
      <w:jc w:val="center"/>
      <w:rPr/>
    </w:pPr>
    <w:r>
      <w:rPr>
        <w:rFonts w:cs="Arial" w:ascii="Arial" w:hAnsi="Arial"/>
        <w:b/>
        <w:bCs/>
        <w:color w:val="000000"/>
        <w:sz w:val="18"/>
        <w:szCs w:val="18"/>
        <w:shd w:fill="FFFFFF" w:val="clear"/>
      </w:rPr>
      <w:t>MUSEU NACIONAL DE IMIGRAÇÃO E COLONIZAÇÃO</w:t>
    </w:r>
  </w:p>
  <w:p>
    <w:pPr>
      <w:pStyle w:val="NormalWeb"/>
      <w:spacing w:beforeAutospacing="0" w:before="0" w:afterAutospacing="0" w:after="0"/>
      <w:jc w:val="center"/>
      <w:rPr/>
    </w:pPr>
    <w:r>
      <w:rPr>
        <w:rFonts w:cs="Arial" w:ascii="Arial" w:hAnsi="Arial"/>
        <w:color w:val="000000"/>
        <w:sz w:val="18"/>
        <w:szCs w:val="18"/>
        <w:shd w:fill="FFFFFF" w:val="clear"/>
      </w:rPr>
      <w:t>Rua Rio Branco, 229, Centro, Joinville/SC. CEP 89.201-080.</w:t>
    </w:r>
  </w:p>
  <w:p>
    <w:pPr>
      <w:pStyle w:val="Rodap"/>
      <w:rPr/>
    </w:pPr>
    <w:r>
      <w:rPr>
        <w:rFonts w:cs="Arial" w:ascii="Arial" w:hAnsi="Arial"/>
        <w:color w:val="000000"/>
        <w:sz w:val="18"/>
        <w:szCs w:val="18"/>
        <w:shd w:fill="FFFFFF" w:val="clear"/>
      </w:rPr>
      <w:t xml:space="preserve">Contato: (47) 3433-3736 | (47) 3453-3499 | </w:t>
    </w:r>
    <w:hyperlink r:id="rId1">
      <w:r>
        <w:rPr>
          <w:rStyle w:val="LinkdaInternet"/>
          <w:rFonts w:cs="Arial" w:ascii="Arial" w:hAnsi="Arial"/>
          <w:sz w:val="18"/>
          <w:szCs w:val="18"/>
          <w:highlight w:val="white"/>
        </w:rPr>
        <w:t>mnic@joinville.sc.gov.br</w:t>
      </w:r>
    </w:hyperlink>
    <w:r>
      <w:rPr>
        <w:rFonts w:cs="Arial" w:ascii="Arial" w:hAnsi="Arial"/>
        <w:color w:val="000000"/>
        <w:sz w:val="18"/>
        <w:szCs w:val="18"/>
        <w:shd w:fill="FFFFFF" w:val="clear"/>
      </w:rPr>
      <w:t xml:space="preserve"> | </w:t>
    </w:r>
    <w:hyperlink r:id="rId2">
      <w:r>
        <w:rPr>
          <w:rStyle w:val="LinkdaInternet"/>
          <w:rFonts w:cs="Arial" w:ascii="Arial" w:hAnsi="Arial"/>
          <w:sz w:val="18"/>
          <w:szCs w:val="18"/>
          <w:highlight w:val="white"/>
        </w:rPr>
        <w:t>www.joinville.sc.gov.br</w:t>
      </w:r>
    </w:hyperlink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inline distT="0" distB="0" distL="0" distR="0">
          <wp:extent cx="5400040" cy="917575"/>
          <wp:effectExtent l="0" t="0" r="0" b="0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17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765a85"/>
    <w:rPr/>
  </w:style>
  <w:style w:type="character" w:styleId="RodapChar" w:customStyle="1">
    <w:name w:val="Rodapé Char"/>
    <w:basedOn w:val="DefaultParagraphFont"/>
    <w:link w:val="Rodap"/>
    <w:uiPriority w:val="99"/>
    <w:qFormat/>
    <w:rsid w:val="00765a85"/>
    <w:rPr/>
  </w:style>
  <w:style w:type="character" w:styleId="LinkdaInternet">
    <w:name w:val="Link da Internet"/>
    <w:basedOn w:val="DefaultParagraphFont"/>
    <w:uiPriority w:val="99"/>
    <w:semiHidden/>
    <w:unhideWhenUsed/>
    <w:rsid w:val="00765a85"/>
    <w:rPr>
      <w:color w:val="0000FF"/>
      <w:u w:val="singl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765a85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765a85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Standard" w:customStyle="1">
    <w:name w:val="Standard"/>
    <w:qFormat/>
    <w:rsid w:val="00765a85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Lucida Sans Unicode" w:cs="Mangal"/>
      <w:color w:val="auto"/>
      <w:sz w:val="24"/>
      <w:szCs w:val="24"/>
      <w:lang w:eastAsia="zh-CN" w:bidi="hi-IN" w:val="pt-BR"/>
    </w:rPr>
  </w:style>
  <w:style w:type="paragraph" w:styleId="NormalWeb">
    <w:name w:val="Normal (Web)"/>
    <w:basedOn w:val="Normal"/>
    <w:uiPriority w:val="99"/>
    <w:semiHidden/>
    <w:unhideWhenUsed/>
    <w:qFormat/>
    <w:rsid w:val="00765a8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ca0a7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mnic@joinville.sc.gov.br" TargetMode="External"/><Relationship Id="rId2" Type="http://schemas.openxmlformats.org/officeDocument/2006/relationships/hyperlink" Target="http://www.joinville.sc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LibreOffice/5.2.6.2$Windows_x86 LibreOffice_project/a3100ed2409ebf1c212f5048fbe377c281438fdc</Application>
  <Pages>1</Pages>
  <Words>161</Words>
  <Characters>1332</Characters>
  <CharactersWithSpaces>1483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2021-06-01T10:26:00Z</dcterms:created>
  <dc:creator>cymara sell</dc:creator>
  <dc:description/>
  <dc:language>pt-BR</dc:language>
  <cp:lastModifiedBy/>
  <cp:lastPrinted>2022-05-19T10:55:59Z</cp:lastPrinted>
  <dcterms:modified xsi:type="dcterms:W3CDTF">2022-05-19T10:59:49Z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