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35" w:rsidRDefault="00212F35" w:rsidP="00212F35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 ANEXO III </w:t>
      </w:r>
    </w:p>
    <w:p w:rsidR="00212F35" w:rsidRDefault="00212F35" w:rsidP="00212F35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12F35" w:rsidRDefault="00212F35" w:rsidP="00212F35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DECLARAÇÃO DE NÃO OCORRÊNCIA DE IMPEDIMENTOS</w:t>
      </w:r>
    </w:p>
    <w:p w:rsidR="00212F35" w:rsidRDefault="00212F35" w:rsidP="00212F35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12F35" w:rsidRDefault="00212F35" w:rsidP="00212F35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Declaro para os devidos fins, que a instituição</w:t>
      </w:r>
      <w:proofErr w:type="gramStart"/>
      <w:r>
        <w:rPr>
          <w:color w:val="000000"/>
          <w:sz w:val="27"/>
          <w:szCs w:val="27"/>
        </w:rPr>
        <w:t>.........................................</w:t>
      </w:r>
      <w:proofErr w:type="gramEnd"/>
      <w:r>
        <w:rPr>
          <w:rStyle w:val="Fort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e seus dirigentes não incorrem em quaisquer das vedações previstas no item </w:t>
      </w:r>
      <w:r>
        <w:rPr>
          <w:rStyle w:val="Forte"/>
          <w:color w:val="000000"/>
          <w:sz w:val="27"/>
          <w:szCs w:val="27"/>
        </w:rPr>
        <w:t>3. Das Condições de Participação, do Edital de Chamamento Público nº 001/2020/PMJ. (para instituições)</w:t>
      </w:r>
    </w:p>
    <w:p w:rsidR="00212F35" w:rsidRDefault="00212F35" w:rsidP="00212F35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12F35" w:rsidRDefault="00212F35" w:rsidP="00212F35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Declaro para os devidos fins, que </w:t>
      </w:r>
      <w:proofErr w:type="gramStart"/>
      <w:r>
        <w:rPr>
          <w:color w:val="000000"/>
          <w:sz w:val="27"/>
          <w:szCs w:val="27"/>
        </w:rPr>
        <w:t>eu ...</w:t>
      </w:r>
      <w:proofErr w:type="gramEnd"/>
      <w:r>
        <w:rPr>
          <w:color w:val="000000"/>
          <w:sz w:val="27"/>
          <w:szCs w:val="27"/>
        </w:rPr>
        <w:t>.................(nome/</w:t>
      </w:r>
      <w:proofErr w:type="spellStart"/>
      <w:r>
        <w:rPr>
          <w:color w:val="000000"/>
          <w:sz w:val="27"/>
          <w:szCs w:val="27"/>
        </w:rPr>
        <w:t>cpf</w:t>
      </w:r>
      <w:proofErr w:type="spellEnd"/>
      <w:r>
        <w:rPr>
          <w:color w:val="000000"/>
          <w:sz w:val="27"/>
          <w:szCs w:val="27"/>
        </w:rPr>
        <w:t>) não incorro em quaisquer das vedações previstas no item </w:t>
      </w:r>
      <w:r>
        <w:rPr>
          <w:rStyle w:val="Forte"/>
          <w:color w:val="000000"/>
          <w:sz w:val="27"/>
          <w:szCs w:val="27"/>
        </w:rPr>
        <w:t>3. Das Condições de Participação, do Edital de Chamamento Público nº 001/2020/PMJ. (para pessoa física)</w:t>
      </w:r>
    </w:p>
    <w:p w:rsidR="00212F35" w:rsidRDefault="00212F35" w:rsidP="00212F35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12F35" w:rsidRDefault="00212F35" w:rsidP="00212F35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Nesse sentido, declaro:</w:t>
      </w:r>
    </w:p>
    <w:p w:rsidR="00212F35" w:rsidRDefault="00212F35" w:rsidP="00212F35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Estar quite com as obrigações eleitorais, se pessoa física;</w:t>
      </w:r>
    </w:p>
    <w:p w:rsidR="00212F35" w:rsidRDefault="00212F35" w:rsidP="00212F35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Estar</w:t>
      </w:r>
      <w:proofErr w:type="gramStart"/>
      <w:r>
        <w:rPr>
          <w:color w:val="000000"/>
          <w:sz w:val="27"/>
          <w:szCs w:val="27"/>
        </w:rPr>
        <w:t xml:space="preserve">  </w:t>
      </w:r>
      <w:proofErr w:type="gramEnd"/>
      <w:r>
        <w:rPr>
          <w:color w:val="000000"/>
          <w:sz w:val="27"/>
          <w:szCs w:val="27"/>
        </w:rPr>
        <w:t>regularmente constituída ou, se estrangeira, estar autorizada a funcionar no território nacional;</w:t>
      </w:r>
    </w:p>
    <w:p w:rsidR="00212F35" w:rsidRDefault="00212F35" w:rsidP="00212F35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Não estar </w:t>
      </w:r>
      <w:proofErr w:type="gramStart"/>
      <w:r>
        <w:rPr>
          <w:color w:val="000000"/>
          <w:sz w:val="27"/>
          <w:szCs w:val="27"/>
        </w:rPr>
        <w:t>omisso(</w:t>
      </w:r>
      <w:proofErr w:type="gramEnd"/>
      <w:r>
        <w:rPr>
          <w:color w:val="000000"/>
          <w:sz w:val="27"/>
          <w:szCs w:val="27"/>
        </w:rPr>
        <w:t>a) no dever de prestar contas nas parcerias anteriormente firmadas com o Município de Joinville;</w:t>
      </w:r>
    </w:p>
    <w:p w:rsidR="00212F35" w:rsidRDefault="00212F35" w:rsidP="00212F35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Não ter como dirigente membro de Poder Municipal ou do Ministério Público, ou dirigente de órgão ou entidade da administração pública da mesma esfera governamental na qual será celebrado o termo de compromisso cultural, estendendo-se a vedação aos respectivos cônjuges ou companheiros, bem como parentes em linha reta, colateral ou por afinidade, até o segundo grau;</w:t>
      </w:r>
    </w:p>
    <w:p w:rsidR="00212F35" w:rsidRDefault="00212F35" w:rsidP="00212F35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Não ter as contas rejeitadas pela administração pública nos últimos cinco anos, observadas as exceções previstas no art. 39, </w:t>
      </w:r>
      <w:r>
        <w:rPr>
          <w:rStyle w:val="Forte"/>
          <w:color w:val="000000"/>
          <w:sz w:val="27"/>
          <w:szCs w:val="27"/>
        </w:rPr>
        <w:t>caput</w:t>
      </w:r>
      <w:r>
        <w:rPr>
          <w:color w:val="000000"/>
          <w:sz w:val="27"/>
          <w:szCs w:val="27"/>
        </w:rPr>
        <w:t>, inciso IV, alíneas “a” a “c”, da Lei Federal nº 13.019/2014;</w:t>
      </w:r>
    </w:p>
    <w:p w:rsidR="00212F35" w:rsidRDefault="00212F35" w:rsidP="00212F35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Não estar punida com sanções que impeçam de contratar com a Administração Pública;</w:t>
      </w:r>
    </w:p>
    <w:p w:rsidR="00212F35" w:rsidRDefault="00212F35" w:rsidP="00212F35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Não ter contas de parceria julgadas irregulares ou rejeitadas por Tribunal ou Conselho de Contas de qualquer esfera da Federação, em decisão irrecorrível, nos últimos </w:t>
      </w:r>
      <w:proofErr w:type="gramStart"/>
      <w:r>
        <w:rPr>
          <w:color w:val="000000"/>
          <w:sz w:val="27"/>
          <w:szCs w:val="27"/>
        </w:rPr>
        <w:t>8</w:t>
      </w:r>
      <w:proofErr w:type="gramEnd"/>
      <w:r>
        <w:rPr>
          <w:color w:val="000000"/>
          <w:sz w:val="27"/>
          <w:szCs w:val="27"/>
        </w:rPr>
        <w:t xml:space="preserve"> (oito) anos; e,</w:t>
      </w:r>
    </w:p>
    <w:p w:rsidR="00212F35" w:rsidRDefault="00212F35" w:rsidP="00212F35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Não ter entre seus dirigentes pessoa cujas contas relativas a parcerias tenham sido julgadas irregulares ou rejeitadas por Tribunal ou Conselho de Contas de qualquer esfera da Federação, em decisão irrecorrível, nos últimos </w:t>
      </w:r>
      <w:proofErr w:type="gramStart"/>
      <w:r>
        <w:rPr>
          <w:color w:val="000000"/>
          <w:sz w:val="27"/>
          <w:szCs w:val="27"/>
        </w:rPr>
        <w:t>8</w:t>
      </w:r>
      <w:proofErr w:type="gramEnd"/>
      <w:r>
        <w:rPr>
          <w:color w:val="000000"/>
          <w:sz w:val="27"/>
          <w:szCs w:val="27"/>
        </w:rPr>
        <w:t xml:space="preserve"> (oito) anos; julgada responsável por falta grave e inabilitada para o exercício de cargo em comissão ou função de confiança, enquanto durar a inabilitação; ou considerada responsável por ato de improbidade, enquanto durarem os prazos estabelecidos nos incisos I, II e III do art. 12 da Lei nº 8.429, de 2 de junho de 1992;</w:t>
      </w:r>
      <w:r>
        <w:rPr>
          <w:rStyle w:val="Forte"/>
          <w:color w:val="000000"/>
          <w:sz w:val="27"/>
          <w:szCs w:val="27"/>
        </w:rPr>
        <w:t>(para instituições)</w:t>
      </w:r>
    </w:p>
    <w:p w:rsidR="00212F35" w:rsidRDefault="00212F35" w:rsidP="00212F35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Não ser servidor público municipal em cargo comissionado ou de suas unidades indiretas, bem como seus respectivos cônjuges, companheiros e parentes em linha reta, colateral ou por afinidade, até o segundo grau;</w:t>
      </w:r>
    </w:p>
    <w:p w:rsidR="00212F35" w:rsidRDefault="00212F35" w:rsidP="00212F35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12F35" w:rsidRDefault="00212F35" w:rsidP="00212F35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212F35" w:rsidRDefault="00212F35" w:rsidP="00212F35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Local-UF, de </w:t>
      </w:r>
      <w:proofErr w:type="spellStart"/>
      <w:r>
        <w:rPr>
          <w:color w:val="000000"/>
          <w:sz w:val="27"/>
          <w:szCs w:val="27"/>
        </w:rPr>
        <w:t>xxx</w:t>
      </w:r>
      <w:proofErr w:type="spellEnd"/>
      <w:r>
        <w:rPr>
          <w:color w:val="000000"/>
          <w:sz w:val="27"/>
          <w:szCs w:val="27"/>
        </w:rPr>
        <w:t xml:space="preserve"> de 2020.</w:t>
      </w:r>
    </w:p>
    <w:p w:rsidR="00212F35" w:rsidRDefault="00212F35" w:rsidP="00212F35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12F35" w:rsidRDefault="00212F35" w:rsidP="00212F35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(Nome e Cargo do Representante Legal da Instituição)</w:t>
      </w:r>
    </w:p>
    <w:p w:rsidR="00D20902" w:rsidRDefault="00D20902">
      <w:bookmarkStart w:id="0" w:name="_GoBack"/>
      <w:bookmarkEnd w:id="0"/>
    </w:p>
    <w:sectPr w:rsidR="00D20902" w:rsidSect="00212F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35"/>
    <w:rsid w:val="00212F35"/>
    <w:rsid w:val="00D2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21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12F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21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12F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Dalcar</dc:creator>
  <cp:lastModifiedBy>Dalcar</cp:lastModifiedBy>
  <cp:revision>1</cp:revision>
  <dcterms:created xsi:type="dcterms:W3CDTF">2020-07-06T19:07:00Z</dcterms:created>
  <dcterms:modified xsi:type="dcterms:W3CDTF">2020-07-06T19:08:00Z</dcterms:modified>
</cp:coreProperties>
</file>