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5FE" w:rsidRDefault="001815FE" w:rsidP="00FB3C34">
      <w:pPr>
        <w:pStyle w:val="textojustificadorecuoprimeiralinha"/>
        <w:spacing w:before="120" w:beforeAutospacing="0" w:after="120" w:afterAutospacing="0"/>
        <w:ind w:left="120" w:right="120" w:firstLine="1699"/>
        <w:jc w:val="center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ANEXO IV</w:t>
      </w:r>
    </w:p>
    <w:p w:rsidR="001815FE" w:rsidRDefault="001815FE" w:rsidP="00FB3C34">
      <w:pPr>
        <w:pStyle w:val="textojustificadorecuoprimeiralinha"/>
        <w:spacing w:before="120" w:beforeAutospacing="0" w:after="120" w:afterAutospacing="0"/>
        <w:ind w:left="120" w:right="120" w:firstLine="1699"/>
        <w:jc w:val="center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DECLARAÇÃO DE NÃO OCORRÊNCIA DE IMPEDIMENTOS</w:t>
      </w:r>
    </w:p>
    <w:p w:rsidR="001815FE" w:rsidRDefault="001815FE" w:rsidP="00FB3C34">
      <w:pPr>
        <w:pStyle w:val="textojustificadorecuoprimeiralinha"/>
        <w:spacing w:before="120" w:beforeAutospacing="0" w:after="120" w:afterAutospacing="0"/>
        <w:ind w:left="120" w:right="120" w:firstLine="1699"/>
        <w:jc w:val="center"/>
        <w:rPr>
          <w:color w:val="000000"/>
          <w:sz w:val="27"/>
          <w:szCs w:val="27"/>
        </w:rPr>
      </w:pPr>
    </w:p>
    <w:p w:rsidR="001815FE" w:rsidRDefault="001815FE" w:rsidP="00FB3C34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Declaro para os devidos fins, que o/a </w:t>
      </w:r>
      <w:r>
        <w:rPr>
          <w:rStyle w:val="Forte"/>
          <w:color w:val="000000"/>
          <w:sz w:val="27"/>
          <w:szCs w:val="27"/>
        </w:rPr>
        <w:t>[proponente cultural] </w:t>
      </w:r>
      <w:r>
        <w:rPr>
          <w:color w:val="000000"/>
          <w:sz w:val="27"/>
          <w:szCs w:val="27"/>
        </w:rPr>
        <w:t>e seus dirigentes não incorrem em quaisquer das vedações previstas no item </w:t>
      </w:r>
      <w:proofErr w:type="gramStart"/>
      <w:r>
        <w:rPr>
          <w:rStyle w:val="Forte"/>
          <w:color w:val="000000"/>
          <w:sz w:val="27"/>
          <w:szCs w:val="27"/>
        </w:rPr>
        <w:t>3</w:t>
      </w:r>
      <w:proofErr w:type="gramEnd"/>
      <w:r>
        <w:rPr>
          <w:rStyle w:val="Forte"/>
          <w:color w:val="000000"/>
          <w:sz w:val="27"/>
          <w:szCs w:val="27"/>
        </w:rPr>
        <w:t>. Das Condições de Participação, do Edital de Chamamento Público nº ..../2018/PMJ.</w:t>
      </w:r>
    </w:p>
    <w:p w:rsidR="001815FE" w:rsidRDefault="001815FE" w:rsidP="00FB3C34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Nesse sentido, o proponente cultural:</w:t>
      </w:r>
    </w:p>
    <w:p w:rsidR="001815FE" w:rsidRDefault="001815FE" w:rsidP="00FB3C34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Está quite com as obrigações </w:t>
      </w:r>
      <w:proofErr w:type="gramStart"/>
      <w:r>
        <w:rPr>
          <w:color w:val="000000"/>
          <w:sz w:val="27"/>
          <w:szCs w:val="27"/>
        </w:rPr>
        <w:t>eleitorais ,</w:t>
      </w:r>
      <w:proofErr w:type="gramEnd"/>
      <w:r>
        <w:rPr>
          <w:color w:val="000000"/>
          <w:sz w:val="27"/>
          <w:szCs w:val="27"/>
        </w:rPr>
        <w:t>se pessoa física;</w:t>
      </w:r>
    </w:p>
    <w:p w:rsidR="001815FE" w:rsidRDefault="001815FE" w:rsidP="00FB3C34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Está regularmente constituída ou, se estrangeira, está autorizada a funcionar no território nacional;</w:t>
      </w:r>
    </w:p>
    <w:p w:rsidR="001815FE" w:rsidRDefault="001815FE" w:rsidP="00FB3C34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Não foi omissa no dever de prestar contas nas parcerias anteriormente firmadas com o Município de Joinville;</w:t>
      </w:r>
    </w:p>
    <w:p w:rsidR="001815FE" w:rsidRDefault="001815FE" w:rsidP="00FB3C34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Não tem como dirigente membro de Poder Municipal ou do Ministério Público, ou dirigente de órgão ou entidade da administração pública da mesma esfera governamental na qual será celebrado o termo de fomento, estendendo-se a vedação aos respectivos cônjuges ou companheiros, bem como parentes em linha reta, colateral ou por afinidade, até o segundo grau.</w:t>
      </w:r>
    </w:p>
    <w:p w:rsidR="001815FE" w:rsidRDefault="001815FE" w:rsidP="00FB3C34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Não teve as contas rejeitadas pela administração pública nos últimos cinco anos, observadas as exceções previstas no art. 39, </w:t>
      </w:r>
      <w:r>
        <w:rPr>
          <w:rStyle w:val="Forte"/>
          <w:color w:val="000000"/>
          <w:sz w:val="27"/>
          <w:szCs w:val="27"/>
        </w:rPr>
        <w:t>caput</w:t>
      </w:r>
      <w:r>
        <w:rPr>
          <w:color w:val="000000"/>
          <w:sz w:val="27"/>
          <w:szCs w:val="27"/>
        </w:rPr>
        <w:t>, inciso IV, alíneas “a” a “c”, da Lei Federal nº 13.019/2014;</w:t>
      </w:r>
    </w:p>
    <w:p w:rsidR="001815FE" w:rsidRDefault="001815FE" w:rsidP="00FB3C34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Não está punida com sanções que a impeçam de contratar com a Administração Pública;</w:t>
      </w:r>
    </w:p>
    <w:p w:rsidR="001815FE" w:rsidRDefault="001815FE" w:rsidP="00FB3C34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Não teve contas de parceria julgadas irregulares ou rejeitadas por Tribunal ou Conselho de Contas de qualquer esfera da Federação, em decisão irrecorrível, nos últimos </w:t>
      </w:r>
      <w:proofErr w:type="gramStart"/>
      <w:r>
        <w:rPr>
          <w:color w:val="000000"/>
          <w:sz w:val="27"/>
          <w:szCs w:val="27"/>
        </w:rPr>
        <w:t>8</w:t>
      </w:r>
      <w:proofErr w:type="gramEnd"/>
      <w:r>
        <w:rPr>
          <w:color w:val="000000"/>
          <w:sz w:val="27"/>
          <w:szCs w:val="27"/>
        </w:rPr>
        <w:t xml:space="preserve"> (oito) anos; e,</w:t>
      </w:r>
    </w:p>
    <w:p w:rsidR="001815FE" w:rsidRDefault="001815FE" w:rsidP="00FB3C34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Não tem entre seus dirigentes pessoa cujas contas relativas a parcerias tenham sido julgadas irregulares ou rejeitadas por Tribunal ou Conselho de Contas de qualquer esfera da Federação, em decisão irrecorrível, nos últimos </w:t>
      </w:r>
      <w:proofErr w:type="gramStart"/>
      <w:r>
        <w:rPr>
          <w:color w:val="000000"/>
          <w:sz w:val="27"/>
          <w:szCs w:val="27"/>
        </w:rPr>
        <w:t>8</w:t>
      </w:r>
      <w:proofErr w:type="gramEnd"/>
      <w:r>
        <w:rPr>
          <w:color w:val="000000"/>
          <w:sz w:val="27"/>
          <w:szCs w:val="27"/>
        </w:rPr>
        <w:t xml:space="preserve"> (oito) anos; julgada responsável por falta grave e inabilitada para o exercício de cargo em comissão ou função de confiança, enquanto durar a inabilitação; ou considerada responsável por ato de improbidade, enquanto durarem os prazos estabelecidos nos incisos I, II e III do art. 12 da Lei nº 8.429, de 2 de junho de 1992;</w:t>
      </w:r>
    </w:p>
    <w:p w:rsidR="001815FE" w:rsidRDefault="001815FE" w:rsidP="00FB3C34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Não é servidor público municipal em cargo comissionado ou de suas unidades indiretas, bem como seus respectivos cônjuges, </w:t>
      </w:r>
      <w:r>
        <w:rPr>
          <w:color w:val="000000"/>
          <w:sz w:val="27"/>
          <w:szCs w:val="27"/>
        </w:rPr>
        <w:lastRenderedPageBreak/>
        <w:t>companheiros e parentes em linha reta, colateral ou por afinidade, até o segundo grau;</w:t>
      </w:r>
    </w:p>
    <w:p w:rsidR="001815FE" w:rsidRDefault="001815FE" w:rsidP="00FB3C34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Não </w:t>
      </w:r>
      <w:proofErr w:type="gramStart"/>
      <w:r>
        <w:rPr>
          <w:color w:val="000000"/>
          <w:sz w:val="27"/>
          <w:szCs w:val="27"/>
        </w:rPr>
        <w:t>é servidor</w:t>
      </w:r>
      <w:proofErr w:type="gramEnd"/>
      <w:r>
        <w:rPr>
          <w:color w:val="000000"/>
          <w:sz w:val="27"/>
          <w:szCs w:val="27"/>
        </w:rPr>
        <w:t xml:space="preserve"> público da administração pública municipal ou de suas unidades indiretas, bem como seus respectivos cônjuges, companheiros e parentes em linha reta, colateral ou por afinidade, até o segundo grau.</w:t>
      </w:r>
    </w:p>
    <w:p w:rsidR="001815FE" w:rsidRDefault="001815FE" w:rsidP="00FB3C34">
      <w:pPr>
        <w:pStyle w:val="textojustificadorecuoprimeiralinha"/>
        <w:spacing w:before="120" w:beforeAutospacing="0" w:after="120" w:afterAutospacing="0"/>
        <w:ind w:left="120" w:right="120" w:firstLine="1699"/>
        <w:jc w:val="center"/>
        <w:rPr>
          <w:color w:val="000000"/>
          <w:sz w:val="27"/>
          <w:szCs w:val="27"/>
        </w:rPr>
      </w:pPr>
    </w:p>
    <w:p w:rsidR="001815FE" w:rsidRDefault="001815FE" w:rsidP="00FB3C34">
      <w:pPr>
        <w:pStyle w:val="NormalWeb"/>
        <w:jc w:val="center"/>
        <w:rPr>
          <w:color w:val="000000"/>
          <w:sz w:val="27"/>
          <w:szCs w:val="27"/>
        </w:rPr>
      </w:pPr>
    </w:p>
    <w:p w:rsidR="001815FE" w:rsidRDefault="001815FE" w:rsidP="00FB3C34">
      <w:pPr>
        <w:pStyle w:val="NormalWeb"/>
        <w:jc w:val="center"/>
        <w:rPr>
          <w:color w:val="000000"/>
          <w:sz w:val="27"/>
          <w:szCs w:val="27"/>
        </w:rPr>
      </w:pPr>
      <w:bookmarkStart w:id="0" w:name="_GoBack"/>
      <w:bookmarkEnd w:id="0"/>
    </w:p>
    <w:p w:rsidR="001815FE" w:rsidRDefault="001815FE" w:rsidP="00FB3C34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Local-UF, de </w:t>
      </w:r>
      <w:proofErr w:type="spellStart"/>
      <w:r>
        <w:rPr>
          <w:color w:val="000000"/>
          <w:sz w:val="27"/>
          <w:szCs w:val="27"/>
        </w:rPr>
        <w:t>xxx</w:t>
      </w:r>
      <w:proofErr w:type="spellEnd"/>
      <w:r>
        <w:rPr>
          <w:color w:val="000000"/>
          <w:sz w:val="27"/>
          <w:szCs w:val="27"/>
        </w:rPr>
        <w:t xml:space="preserve"> de 2018.</w:t>
      </w:r>
    </w:p>
    <w:p w:rsidR="001815FE" w:rsidRDefault="001815FE" w:rsidP="00FB3C34">
      <w:pPr>
        <w:pStyle w:val="NormalWeb"/>
        <w:jc w:val="center"/>
        <w:rPr>
          <w:color w:val="000000"/>
          <w:sz w:val="27"/>
          <w:szCs w:val="27"/>
        </w:rPr>
      </w:pPr>
    </w:p>
    <w:p w:rsidR="001815FE" w:rsidRDefault="001815FE" w:rsidP="00FB3C34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(Nome e Cargo do Representante Legal da Instituição)</w:t>
      </w:r>
    </w:p>
    <w:p w:rsidR="001815FE" w:rsidRDefault="001815FE" w:rsidP="00FB3C34">
      <w:pPr>
        <w:pStyle w:val="NormalWeb"/>
        <w:jc w:val="center"/>
        <w:rPr>
          <w:color w:val="000000"/>
          <w:sz w:val="27"/>
          <w:szCs w:val="27"/>
        </w:rPr>
      </w:pPr>
    </w:p>
    <w:p w:rsidR="00132A8F" w:rsidRDefault="00132A8F" w:rsidP="00FB3C34">
      <w:pPr>
        <w:jc w:val="center"/>
      </w:pPr>
    </w:p>
    <w:sectPr w:rsidR="00132A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5FE"/>
    <w:rsid w:val="00132A8F"/>
    <w:rsid w:val="001815FE"/>
    <w:rsid w:val="00FB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recuoprimeiralinha">
    <w:name w:val="texto_justificado_recuo_primeira_linha"/>
    <w:basedOn w:val="Normal"/>
    <w:rsid w:val="00181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815F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81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recuoprimeiralinha">
    <w:name w:val="texto_justificado_recuo_primeira_linha"/>
    <w:basedOn w:val="Normal"/>
    <w:rsid w:val="00181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815F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81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0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Pricila Piske Schroeder</dc:creator>
  <cp:lastModifiedBy>Pricila Piske Schroeder</cp:lastModifiedBy>
  <cp:revision>2</cp:revision>
  <dcterms:created xsi:type="dcterms:W3CDTF">2018-11-06T17:29:00Z</dcterms:created>
  <dcterms:modified xsi:type="dcterms:W3CDTF">2018-11-06T17:34:00Z</dcterms:modified>
</cp:coreProperties>
</file>