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04" w:rsidRPr="00B2263F" w:rsidRDefault="001C2104" w:rsidP="001C2104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B2263F">
        <w:rPr>
          <w:rFonts w:ascii="Arial" w:hAnsi="Arial" w:cs="Arial"/>
          <w:b/>
          <w:szCs w:val="24"/>
        </w:rPr>
        <w:t>MÃO DE OBRA VINCULADA À EXECUÇÃO CONTRATUAL</w:t>
      </w:r>
      <w:r>
        <w:rPr>
          <w:rFonts w:ascii="Arial" w:hAnsi="Arial" w:cs="Arial"/>
          <w:b/>
          <w:szCs w:val="24"/>
        </w:rPr>
        <w:t xml:space="preserve"> (</w:t>
      </w:r>
    </w:p>
    <w:p w:rsidR="001C2104" w:rsidRPr="00B2263F" w:rsidRDefault="001C2104" w:rsidP="001C2104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4429"/>
        <w:gridCol w:w="3836"/>
      </w:tblGrid>
      <w:tr w:rsidR="001C2104" w:rsidRPr="00B2263F" w:rsidTr="00444B0A">
        <w:tc>
          <w:tcPr>
            <w:tcW w:w="9288" w:type="dxa"/>
            <w:gridSpan w:val="3"/>
            <w:vAlign w:val="center"/>
          </w:tcPr>
          <w:p w:rsidR="001C2104" w:rsidRPr="00B2263F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2263F">
              <w:rPr>
                <w:rFonts w:ascii="Arial" w:hAnsi="Arial" w:cs="Arial"/>
                <w:b/>
                <w:szCs w:val="24"/>
              </w:rPr>
              <w:t>DADOS COMPLEMENTARES PARA COMPOSIÇÃO DOS CUSTOS REFERENTE À MÃO-DE-OBRA</w:t>
            </w:r>
          </w:p>
        </w:tc>
      </w:tr>
      <w:tr w:rsidR="001C2104" w:rsidRPr="00B2263F" w:rsidTr="00444B0A">
        <w:tc>
          <w:tcPr>
            <w:tcW w:w="460" w:type="dxa"/>
            <w:vAlign w:val="center"/>
          </w:tcPr>
          <w:p w:rsidR="001C2104" w:rsidRPr="00B2263F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B2263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665" w:type="dxa"/>
            <w:vAlign w:val="center"/>
          </w:tcPr>
          <w:p w:rsidR="001C2104" w:rsidRPr="00B2263F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B2263F">
              <w:rPr>
                <w:rFonts w:ascii="Arial" w:hAnsi="Arial" w:cs="Arial"/>
                <w:szCs w:val="24"/>
              </w:rPr>
              <w:t xml:space="preserve">Tipo de serviço </w:t>
            </w:r>
          </w:p>
        </w:tc>
        <w:tc>
          <w:tcPr>
            <w:tcW w:w="4163" w:type="dxa"/>
            <w:vAlign w:val="center"/>
          </w:tcPr>
          <w:p w:rsidR="001C2104" w:rsidRPr="00B2263F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2104" w:rsidRPr="00B2263F" w:rsidTr="00444B0A">
        <w:tc>
          <w:tcPr>
            <w:tcW w:w="460" w:type="dxa"/>
            <w:vAlign w:val="center"/>
          </w:tcPr>
          <w:p w:rsidR="001C2104" w:rsidRPr="00B2263F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B2263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665" w:type="dxa"/>
            <w:vAlign w:val="center"/>
          </w:tcPr>
          <w:p w:rsidR="001C2104" w:rsidRPr="00B2263F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B2263F">
              <w:rPr>
                <w:rFonts w:ascii="Arial" w:hAnsi="Arial" w:cs="Arial"/>
                <w:szCs w:val="24"/>
              </w:rPr>
              <w:t>Salário normativo da categoria profissional</w:t>
            </w:r>
          </w:p>
        </w:tc>
        <w:tc>
          <w:tcPr>
            <w:tcW w:w="4163" w:type="dxa"/>
            <w:vAlign w:val="center"/>
          </w:tcPr>
          <w:p w:rsidR="001C2104" w:rsidRPr="00B2263F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2104" w:rsidRPr="00B2263F" w:rsidTr="00444B0A">
        <w:tc>
          <w:tcPr>
            <w:tcW w:w="460" w:type="dxa"/>
            <w:vAlign w:val="center"/>
          </w:tcPr>
          <w:p w:rsidR="001C2104" w:rsidRPr="00B2263F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B2263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665" w:type="dxa"/>
            <w:vAlign w:val="center"/>
          </w:tcPr>
          <w:p w:rsidR="001C2104" w:rsidRPr="00B2263F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B2263F">
              <w:rPr>
                <w:rFonts w:ascii="Arial" w:hAnsi="Arial" w:cs="Arial"/>
                <w:szCs w:val="24"/>
              </w:rPr>
              <w:t>Categoria profissional (vinculada à execução contratual)</w:t>
            </w:r>
          </w:p>
        </w:tc>
        <w:tc>
          <w:tcPr>
            <w:tcW w:w="4163" w:type="dxa"/>
            <w:vAlign w:val="center"/>
          </w:tcPr>
          <w:p w:rsidR="001C2104" w:rsidRPr="00B2263F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2104" w:rsidRPr="00B2263F" w:rsidTr="00444B0A">
        <w:tc>
          <w:tcPr>
            <w:tcW w:w="460" w:type="dxa"/>
            <w:vAlign w:val="center"/>
          </w:tcPr>
          <w:p w:rsidR="001C2104" w:rsidRPr="00B2263F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B2263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665" w:type="dxa"/>
            <w:vAlign w:val="center"/>
          </w:tcPr>
          <w:p w:rsidR="001C2104" w:rsidRPr="00B2263F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B2263F">
              <w:rPr>
                <w:rFonts w:ascii="Arial" w:hAnsi="Arial" w:cs="Arial"/>
                <w:szCs w:val="24"/>
              </w:rPr>
              <w:t>Data base da categoria (dia/mês/ano)</w:t>
            </w:r>
          </w:p>
        </w:tc>
        <w:tc>
          <w:tcPr>
            <w:tcW w:w="4163" w:type="dxa"/>
            <w:vAlign w:val="center"/>
          </w:tcPr>
          <w:p w:rsidR="001C2104" w:rsidRPr="00B2263F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1C2104" w:rsidRPr="00974654" w:rsidRDefault="001C2104" w:rsidP="001C210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-142"/>
        <w:jc w:val="both"/>
        <w:rPr>
          <w:rFonts w:ascii="Arial" w:hAnsi="Arial" w:cs="Arial"/>
          <w:szCs w:val="24"/>
        </w:rPr>
      </w:pPr>
      <w:r w:rsidRPr="002754E4">
        <w:rPr>
          <w:rFonts w:ascii="Arial" w:hAnsi="Arial" w:cs="Arial"/>
          <w:b/>
          <w:szCs w:val="24"/>
          <w:u w:val="single"/>
        </w:rPr>
        <w:t>MONTANTE A</w:t>
      </w:r>
      <w:r w:rsidRPr="002754E4">
        <w:rPr>
          <w:rFonts w:ascii="Arial" w:hAnsi="Arial" w:cs="Arial"/>
          <w:b/>
          <w:szCs w:val="24"/>
        </w:rPr>
        <w:t xml:space="preserve">: </w:t>
      </w:r>
      <w:r w:rsidRPr="002754E4">
        <w:rPr>
          <w:rFonts w:ascii="Arial" w:hAnsi="Arial" w:cs="Arial"/>
          <w:szCs w:val="24"/>
        </w:rPr>
        <w:t>É o valor, em moeda corrente nacional, corresponde ao custo da remuneração do profissional utilizado na execução dos serviços, acrescido dos respectivos encargos sociais legais, obrigatórios e incidentes sobre os serviços contratados.</w:t>
      </w:r>
    </w:p>
    <w:p w:rsidR="001C2104" w:rsidRDefault="001C2104" w:rsidP="001C2104">
      <w:pPr>
        <w:spacing w:line="360" w:lineRule="auto"/>
        <w:jc w:val="both"/>
        <w:rPr>
          <w:rFonts w:ascii="Arial" w:hAnsi="Arial" w:cs="Arial"/>
          <w:szCs w:val="24"/>
        </w:rPr>
      </w:pPr>
    </w:p>
    <w:p w:rsidR="001C2104" w:rsidRDefault="001C2104" w:rsidP="001C2104">
      <w:pPr>
        <w:spacing w:line="360" w:lineRule="auto"/>
        <w:ind w:left="-142"/>
        <w:jc w:val="both"/>
        <w:rPr>
          <w:rFonts w:ascii="Arial" w:hAnsi="Arial" w:cs="Arial"/>
          <w:b/>
          <w:szCs w:val="24"/>
        </w:rPr>
      </w:pPr>
      <w:r w:rsidRPr="00974654">
        <w:rPr>
          <w:rFonts w:ascii="Arial" w:hAnsi="Arial" w:cs="Arial"/>
          <w:b/>
          <w:szCs w:val="24"/>
        </w:rPr>
        <w:t>Módulos:</w:t>
      </w:r>
    </w:p>
    <w:p w:rsidR="001C2104" w:rsidRDefault="001C2104" w:rsidP="001C2104">
      <w:pPr>
        <w:ind w:left="113" w:right="113"/>
        <w:jc w:val="both"/>
        <w:rPr>
          <w:rFonts w:ascii="Arial" w:hAnsi="Arial" w:cs="Arial"/>
          <w:b/>
          <w:szCs w:val="24"/>
        </w:rPr>
      </w:pPr>
    </w:p>
    <w:tbl>
      <w:tblPr>
        <w:tblW w:w="43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388"/>
        <w:gridCol w:w="3388"/>
      </w:tblGrid>
      <w:tr w:rsidR="001C2104" w:rsidRPr="003B5555" w:rsidTr="00444B0A">
        <w:trPr>
          <w:cantSplit/>
          <w:trHeight w:val="529"/>
        </w:trPr>
        <w:tc>
          <w:tcPr>
            <w:tcW w:w="5000" w:type="pct"/>
            <w:gridSpan w:val="3"/>
            <w:vAlign w:val="center"/>
          </w:tcPr>
          <w:p w:rsidR="001C2104" w:rsidRPr="00727469" w:rsidRDefault="001C2104" w:rsidP="00444B0A">
            <w:pPr>
              <w:ind w:left="113" w:right="113"/>
              <w:jc w:val="both"/>
              <w:rPr>
                <w:rFonts w:ascii="Arial" w:hAnsi="Arial" w:cs="Arial"/>
                <w:b/>
                <w:szCs w:val="24"/>
              </w:rPr>
            </w:pPr>
            <w:r w:rsidRPr="00727469">
              <w:rPr>
                <w:rFonts w:ascii="Arial" w:hAnsi="Arial" w:cs="Arial"/>
                <w:b/>
                <w:szCs w:val="24"/>
              </w:rPr>
              <w:t>1. COMPOSIÇÃO DA RENUMERAÇÃO</w:t>
            </w:r>
          </w:p>
          <w:p w:rsidR="001C2104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C2104" w:rsidRPr="003B5555" w:rsidTr="00444B0A">
        <w:trPr>
          <w:cantSplit/>
          <w:trHeight w:val="1831"/>
        </w:trPr>
        <w:tc>
          <w:tcPr>
            <w:tcW w:w="536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2232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t>Composição da remuneração</w:t>
            </w:r>
          </w:p>
        </w:tc>
        <w:tc>
          <w:tcPr>
            <w:tcW w:w="2232" w:type="pct"/>
            <w:vAlign w:val="center"/>
          </w:tcPr>
          <w:p w:rsidR="001C2104" w:rsidRPr="003B5555" w:rsidRDefault="008F1A59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Função</w:t>
            </w: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Salário Base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1.2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Adicional de periculosidade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1.3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Adicional de insalubridade</w:t>
            </w:r>
          </w:p>
        </w:tc>
        <w:tc>
          <w:tcPr>
            <w:tcW w:w="2232" w:type="pct"/>
          </w:tcPr>
          <w:p w:rsidR="001C2104" w:rsidRDefault="001C2104" w:rsidP="00444B0A">
            <w:r w:rsidRPr="008A75EC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1.4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Adicional noturno</w:t>
            </w:r>
          </w:p>
        </w:tc>
        <w:tc>
          <w:tcPr>
            <w:tcW w:w="2232" w:type="pct"/>
          </w:tcPr>
          <w:p w:rsidR="001C2104" w:rsidRDefault="001C2104" w:rsidP="00444B0A">
            <w:r w:rsidRPr="008A75EC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1.5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Hora noturna adicional</w:t>
            </w:r>
          </w:p>
        </w:tc>
        <w:tc>
          <w:tcPr>
            <w:tcW w:w="2232" w:type="pct"/>
          </w:tcPr>
          <w:p w:rsidR="001C2104" w:rsidRDefault="001C2104" w:rsidP="00444B0A">
            <w:r w:rsidRPr="008A75EC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1.6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Adicional de hora extra</w:t>
            </w:r>
          </w:p>
        </w:tc>
        <w:tc>
          <w:tcPr>
            <w:tcW w:w="2232" w:type="pct"/>
          </w:tcPr>
          <w:p w:rsidR="001C2104" w:rsidRDefault="001C2104" w:rsidP="00444B0A">
            <w:r w:rsidRPr="008A75EC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1.7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Outros (especificar)</w:t>
            </w:r>
          </w:p>
        </w:tc>
        <w:tc>
          <w:tcPr>
            <w:tcW w:w="2232" w:type="pct"/>
          </w:tcPr>
          <w:p w:rsidR="001C2104" w:rsidRDefault="001C2104" w:rsidP="00444B0A">
            <w:r w:rsidRPr="008A75EC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727469" w:rsidTr="00444B0A">
        <w:tc>
          <w:tcPr>
            <w:tcW w:w="2768" w:type="pct"/>
            <w:gridSpan w:val="2"/>
            <w:vAlign w:val="center"/>
          </w:tcPr>
          <w:p w:rsidR="001C2104" w:rsidRPr="00727469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 w:rsidRPr="00727469">
              <w:rPr>
                <w:rFonts w:ascii="Arial" w:hAnsi="Arial" w:cs="Arial"/>
                <w:b/>
                <w:szCs w:val="24"/>
              </w:rPr>
              <w:t>Total da Remuneração</w:t>
            </w:r>
          </w:p>
        </w:tc>
        <w:tc>
          <w:tcPr>
            <w:tcW w:w="2232" w:type="pct"/>
            <w:vAlign w:val="center"/>
          </w:tcPr>
          <w:p w:rsidR="001C2104" w:rsidRPr="00727469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</w:tbl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tbl>
      <w:tblPr>
        <w:tblW w:w="43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388"/>
        <w:gridCol w:w="3388"/>
      </w:tblGrid>
      <w:tr w:rsidR="001C2104" w:rsidRPr="003B5555" w:rsidTr="00444B0A">
        <w:trPr>
          <w:cantSplit/>
          <w:trHeight w:val="539"/>
        </w:trPr>
        <w:tc>
          <w:tcPr>
            <w:tcW w:w="5000" w:type="pct"/>
            <w:gridSpan w:val="3"/>
            <w:vAlign w:val="center"/>
          </w:tcPr>
          <w:p w:rsidR="001C2104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 BENEFÍCIOS MENSAIS E DIÁRIOS</w:t>
            </w:r>
          </w:p>
        </w:tc>
      </w:tr>
      <w:tr w:rsidR="001C2104" w:rsidRPr="003B5555" w:rsidTr="00444B0A">
        <w:trPr>
          <w:cantSplit/>
          <w:trHeight w:val="1831"/>
        </w:trPr>
        <w:tc>
          <w:tcPr>
            <w:tcW w:w="536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2232" w:type="pct"/>
            <w:vAlign w:val="center"/>
          </w:tcPr>
          <w:p w:rsidR="001C2104" w:rsidRPr="00496DAC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6DAC">
              <w:rPr>
                <w:rFonts w:ascii="Arial" w:hAnsi="Arial" w:cs="Arial"/>
                <w:b/>
                <w:szCs w:val="24"/>
              </w:rPr>
              <w:t>Discriminação dos Benefícios</w:t>
            </w:r>
          </w:p>
        </w:tc>
        <w:tc>
          <w:tcPr>
            <w:tcW w:w="2232" w:type="pct"/>
            <w:vAlign w:val="center"/>
          </w:tcPr>
          <w:p w:rsidR="001C2104" w:rsidRPr="003B5555" w:rsidRDefault="008F1A59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Função</w:t>
            </w: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Transporte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lastRenderedPageBreak/>
              <w:t>2.2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Auxílio alimentação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2.3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Assistência médica e familiar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2.4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Auxílio creche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2.5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Seguro de vida, invalidez e funeral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2104" w:rsidRPr="00974654" w:rsidTr="00444B0A">
        <w:tc>
          <w:tcPr>
            <w:tcW w:w="536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2.6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Outros (especificar)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C2104" w:rsidRPr="00974654" w:rsidTr="00444B0A">
        <w:tc>
          <w:tcPr>
            <w:tcW w:w="2768" w:type="pct"/>
            <w:gridSpan w:val="2"/>
          </w:tcPr>
          <w:p w:rsidR="001C2104" w:rsidRPr="00727469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727469">
              <w:rPr>
                <w:rFonts w:ascii="Arial" w:hAnsi="Arial" w:cs="Arial"/>
                <w:b/>
                <w:szCs w:val="24"/>
              </w:rPr>
              <w:t>Total dos Benefícios:</w:t>
            </w:r>
          </w:p>
        </w:tc>
        <w:tc>
          <w:tcPr>
            <w:tcW w:w="2232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Pr="00974654" w:rsidRDefault="001C2104" w:rsidP="001C2104">
      <w:pPr>
        <w:spacing w:line="360" w:lineRule="auto"/>
        <w:jc w:val="both"/>
        <w:rPr>
          <w:rFonts w:ascii="Arial" w:hAnsi="Arial" w:cs="Arial"/>
          <w:szCs w:val="24"/>
        </w:rPr>
      </w:pPr>
      <w:r w:rsidRPr="00974654">
        <w:rPr>
          <w:rFonts w:ascii="Arial" w:hAnsi="Arial" w:cs="Arial"/>
          <w:b/>
          <w:szCs w:val="24"/>
        </w:rPr>
        <w:t>Nota:</w:t>
      </w:r>
      <w:r w:rsidRPr="00974654">
        <w:rPr>
          <w:rFonts w:ascii="Arial" w:hAnsi="Arial" w:cs="Arial"/>
          <w:szCs w:val="24"/>
        </w:rPr>
        <w:t xml:space="preserve"> o valor informado deverá ser o custo real do insumo (descontado o valor eventualmente pago pelo empregador). </w:t>
      </w: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tbl>
      <w:tblPr>
        <w:tblW w:w="43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382"/>
        <w:gridCol w:w="968"/>
        <w:gridCol w:w="2430"/>
      </w:tblGrid>
      <w:tr w:rsidR="001C2104" w:rsidRPr="003B5555" w:rsidTr="00444B0A">
        <w:trPr>
          <w:cantSplit/>
          <w:trHeight w:val="372"/>
        </w:trPr>
        <w:tc>
          <w:tcPr>
            <w:tcW w:w="5000" w:type="pct"/>
            <w:gridSpan w:val="4"/>
            <w:vAlign w:val="center"/>
          </w:tcPr>
          <w:p w:rsidR="001C2104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Pr="00727469">
              <w:rPr>
                <w:rFonts w:ascii="Arial" w:hAnsi="Arial" w:cs="Arial"/>
                <w:b/>
                <w:szCs w:val="24"/>
              </w:rPr>
              <w:t xml:space="preserve">. </w:t>
            </w:r>
            <w:r w:rsidRPr="00974654">
              <w:rPr>
                <w:rFonts w:ascii="Arial" w:hAnsi="Arial" w:cs="Arial"/>
                <w:b/>
                <w:szCs w:val="24"/>
              </w:rPr>
              <w:t>ENCARGOS PREVIDENCIÁRIOS, FGTS E OUTRAS CONTRIBUIÇÕES</w:t>
            </w:r>
          </w:p>
        </w:tc>
      </w:tr>
      <w:tr w:rsidR="001C2104" w:rsidRPr="003B5555" w:rsidTr="00444B0A">
        <w:trPr>
          <w:cantSplit/>
          <w:trHeight w:val="1831"/>
        </w:trPr>
        <w:tc>
          <w:tcPr>
            <w:tcW w:w="533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2228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6DAC">
              <w:rPr>
                <w:rFonts w:ascii="Arial" w:hAnsi="Arial" w:cs="Arial"/>
                <w:b/>
                <w:szCs w:val="24"/>
              </w:rPr>
              <w:t>Discriminação</w:t>
            </w:r>
          </w:p>
        </w:tc>
        <w:tc>
          <w:tcPr>
            <w:tcW w:w="2239" w:type="pct"/>
            <w:gridSpan w:val="2"/>
            <w:vAlign w:val="center"/>
          </w:tcPr>
          <w:p w:rsidR="001C2104" w:rsidRPr="003B5555" w:rsidRDefault="008F1A59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Função</w:t>
            </w:r>
          </w:p>
        </w:tc>
      </w:tr>
      <w:tr w:rsidR="001C2104" w:rsidRPr="00974654" w:rsidTr="00444B0A">
        <w:tc>
          <w:tcPr>
            <w:tcW w:w="533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2228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INSS</w:t>
            </w:r>
          </w:p>
        </w:tc>
        <w:tc>
          <w:tcPr>
            <w:tcW w:w="638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601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3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3.2</w:t>
            </w:r>
          </w:p>
        </w:tc>
        <w:tc>
          <w:tcPr>
            <w:tcW w:w="2228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SESI ou SESC</w:t>
            </w:r>
          </w:p>
        </w:tc>
        <w:tc>
          <w:tcPr>
            <w:tcW w:w="638" w:type="pct"/>
          </w:tcPr>
          <w:p w:rsidR="001C2104" w:rsidRDefault="001C2104" w:rsidP="00444B0A">
            <w:r w:rsidRPr="006D6D66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601" w:type="pct"/>
          </w:tcPr>
          <w:p w:rsidR="001C2104" w:rsidRDefault="001C2104" w:rsidP="00444B0A">
            <w:r w:rsidRPr="00C60F1D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3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3.3</w:t>
            </w:r>
          </w:p>
        </w:tc>
        <w:tc>
          <w:tcPr>
            <w:tcW w:w="2228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SENAI ou SENAC</w:t>
            </w:r>
          </w:p>
        </w:tc>
        <w:tc>
          <w:tcPr>
            <w:tcW w:w="638" w:type="pct"/>
          </w:tcPr>
          <w:p w:rsidR="001C2104" w:rsidRDefault="001C2104" w:rsidP="00444B0A">
            <w:r w:rsidRPr="006D6D66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601" w:type="pct"/>
          </w:tcPr>
          <w:p w:rsidR="001C2104" w:rsidRDefault="001C2104" w:rsidP="00444B0A">
            <w:r w:rsidRPr="00C60F1D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3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3.4</w:t>
            </w:r>
          </w:p>
        </w:tc>
        <w:tc>
          <w:tcPr>
            <w:tcW w:w="2228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INCRA</w:t>
            </w:r>
          </w:p>
        </w:tc>
        <w:tc>
          <w:tcPr>
            <w:tcW w:w="638" w:type="pct"/>
          </w:tcPr>
          <w:p w:rsidR="001C2104" w:rsidRDefault="001C2104" w:rsidP="00444B0A">
            <w:r w:rsidRPr="006D6D66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601" w:type="pct"/>
          </w:tcPr>
          <w:p w:rsidR="001C2104" w:rsidRDefault="001C2104" w:rsidP="00444B0A">
            <w:r w:rsidRPr="00C60F1D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3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3.5</w:t>
            </w:r>
          </w:p>
        </w:tc>
        <w:tc>
          <w:tcPr>
            <w:tcW w:w="2228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Salário Educação</w:t>
            </w:r>
          </w:p>
        </w:tc>
        <w:tc>
          <w:tcPr>
            <w:tcW w:w="638" w:type="pct"/>
          </w:tcPr>
          <w:p w:rsidR="001C2104" w:rsidRDefault="001C2104" w:rsidP="00444B0A">
            <w:r w:rsidRPr="006D6D66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601" w:type="pct"/>
          </w:tcPr>
          <w:p w:rsidR="001C2104" w:rsidRDefault="001C2104" w:rsidP="00444B0A">
            <w:r w:rsidRPr="00C60F1D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3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3.6</w:t>
            </w:r>
          </w:p>
        </w:tc>
        <w:tc>
          <w:tcPr>
            <w:tcW w:w="2228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FGTS</w:t>
            </w:r>
          </w:p>
        </w:tc>
        <w:tc>
          <w:tcPr>
            <w:tcW w:w="638" w:type="pct"/>
          </w:tcPr>
          <w:p w:rsidR="001C2104" w:rsidRDefault="001C2104" w:rsidP="00444B0A">
            <w:r w:rsidRPr="006D6D66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601" w:type="pct"/>
          </w:tcPr>
          <w:p w:rsidR="001C2104" w:rsidRDefault="001C2104" w:rsidP="00444B0A">
            <w:r w:rsidRPr="00C60F1D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3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3.7</w:t>
            </w:r>
          </w:p>
        </w:tc>
        <w:tc>
          <w:tcPr>
            <w:tcW w:w="2228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Seguro de Acidente de Trabalho</w:t>
            </w:r>
          </w:p>
        </w:tc>
        <w:tc>
          <w:tcPr>
            <w:tcW w:w="638" w:type="pct"/>
          </w:tcPr>
          <w:p w:rsidR="001C2104" w:rsidRDefault="001C2104" w:rsidP="00444B0A">
            <w:r w:rsidRPr="006D6D66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601" w:type="pct"/>
          </w:tcPr>
          <w:p w:rsidR="001C2104" w:rsidRDefault="001C2104" w:rsidP="00444B0A">
            <w:r w:rsidRPr="00C60F1D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3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3.8</w:t>
            </w:r>
          </w:p>
        </w:tc>
        <w:tc>
          <w:tcPr>
            <w:tcW w:w="2228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SEBRAE</w:t>
            </w:r>
          </w:p>
        </w:tc>
        <w:tc>
          <w:tcPr>
            <w:tcW w:w="638" w:type="pct"/>
          </w:tcPr>
          <w:p w:rsidR="001C2104" w:rsidRDefault="001C2104" w:rsidP="00444B0A">
            <w:r w:rsidRPr="006D6D66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601" w:type="pct"/>
          </w:tcPr>
          <w:p w:rsidR="001C2104" w:rsidRDefault="001C2104" w:rsidP="00444B0A">
            <w:r w:rsidRPr="00C60F1D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727469" w:rsidTr="00444B0A">
        <w:tc>
          <w:tcPr>
            <w:tcW w:w="2761" w:type="pct"/>
            <w:gridSpan w:val="2"/>
          </w:tcPr>
          <w:p w:rsidR="001C2104" w:rsidRPr="00817204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817204">
              <w:rPr>
                <w:rFonts w:ascii="Arial" w:hAnsi="Arial" w:cs="Arial"/>
                <w:b/>
                <w:szCs w:val="24"/>
              </w:rPr>
              <w:t>Total:</w:t>
            </w:r>
          </w:p>
        </w:tc>
        <w:tc>
          <w:tcPr>
            <w:tcW w:w="638" w:type="pct"/>
          </w:tcPr>
          <w:p w:rsidR="001C2104" w:rsidRPr="00935830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35830">
              <w:rPr>
                <w:rFonts w:ascii="Arial" w:hAnsi="Arial" w:cs="Arial"/>
                <w:b/>
                <w:szCs w:val="24"/>
              </w:rPr>
              <w:t>%</w:t>
            </w:r>
          </w:p>
        </w:tc>
        <w:tc>
          <w:tcPr>
            <w:tcW w:w="1601" w:type="pct"/>
          </w:tcPr>
          <w:p w:rsidR="001C2104" w:rsidRPr="00935830" w:rsidRDefault="001C2104" w:rsidP="00444B0A">
            <w:pPr>
              <w:rPr>
                <w:b/>
              </w:rPr>
            </w:pPr>
            <w:r w:rsidRPr="00935830">
              <w:rPr>
                <w:b/>
              </w:rPr>
              <w:t>R$</w:t>
            </w:r>
          </w:p>
        </w:tc>
      </w:tr>
    </w:tbl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/>
        <w:rPr>
          <w:rFonts w:ascii="Arial" w:eastAsia="Courier New" w:hAnsi="Arial" w:cs="Arial"/>
          <w:b/>
          <w:szCs w:val="24"/>
        </w:rPr>
      </w:pPr>
    </w:p>
    <w:p w:rsidR="001C2104" w:rsidRPr="00974654" w:rsidRDefault="001C2104" w:rsidP="001C2104">
      <w:pPr>
        <w:spacing w:line="360" w:lineRule="auto"/>
        <w:ind w:left="-142"/>
        <w:jc w:val="both"/>
        <w:rPr>
          <w:rFonts w:ascii="Arial" w:hAnsi="Arial" w:cs="Arial"/>
          <w:szCs w:val="24"/>
        </w:rPr>
      </w:pPr>
      <w:r w:rsidRPr="00974654">
        <w:rPr>
          <w:rFonts w:ascii="Arial" w:hAnsi="Arial" w:cs="Arial"/>
          <w:szCs w:val="24"/>
        </w:rPr>
        <w:t xml:space="preserve">Nota (1) - Os percentuais dos encargos previdenciários e FGTS são aqueles estabelecidos pela legislação vigente. </w:t>
      </w:r>
    </w:p>
    <w:p w:rsidR="001C2104" w:rsidRDefault="001C2104" w:rsidP="001C2104">
      <w:pPr>
        <w:spacing w:line="360" w:lineRule="auto"/>
        <w:ind w:left="-142"/>
        <w:jc w:val="both"/>
        <w:rPr>
          <w:rFonts w:ascii="Arial" w:hAnsi="Arial" w:cs="Arial"/>
          <w:szCs w:val="24"/>
        </w:rPr>
      </w:pPr>
      <w:r w:rsidRPr="00974654">
        <w:rPr>
          <w:rFonts w:ascii="Arial" w:hAnsi="Arial" w:cs="Arial"/>
          <w:szCs w:val="24"/>
        </w:rPr>
        <w:t xml:space="preserve">Nota (2) - Percentuais incidentes sobre a remuneração. </w:t>
      </w: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tbl>
      <w:tblPr>
        <w:tblW w:w="43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388"/>
        <w:gridCol w:w="3388"/>
      </w:tblGrid>
      <w:tr w:rsidR="001C2104" w:rsidRPr="003B5555" w:rsidTr="00444B0A">
        <w:trPr>
          <w:cantSplit/>
          <w:trHeight w:val="547"/>
        </w:trPr>
        <w:tc>
          <w:tcPr>
            <w:tcW w:w="5000" w:type="pct"/>
            <w:gridSpan w:val="3"/>
            <w:vAlign w:val="center"/>
          </w:tcPr>
          <w:p w:rsidR="001C2104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4. </w:t>
            </w:r>
            <w:r w:rsidRPr="00974654">
              <w:rPr>
                <w:rFonts w:ascii="Arial" w:hAnsi="Arial" w:cs="Arial"/>
                <w:b/>
                <w:szCs w:val="24"/>
              </w:rPr>
              <w:t>13º (DÉCIMO TERCEIRO) SALÁRIO</w:t>
            </w:r>
          </w:p>
        </w:tc>
      </w:tr>
      <w:tr w:rsidR="001C2104" w:rsidRPr="003B5555" w:rsidTr="00444B0A">
        <w:trPr>
          <w:cantSplit/>
          <w:trHeight w:val="1831"/>
        </w:trPr>
        <w:tc>
          <w:tcPr>
            <w:tcW w:w="536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2232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6DAC">
              <w:rPr>
                <w:rFonts w:ascii="Arial" w:hAnsi="Arial" w:cs="Arial"/>
                <w:b/>
                <w:szCs w:val="24"/>
              </w:rPr>
              <w:t>Discriminação</w:t>
            </w:r>
          </w:p>
        </w:tc>
        <w:tc>
          <w:tcPr>
            <w:tcW w:w="2232" w:type="pct"/>
            <w:vAlign w:val="center"/>
          </w:tcPr>
          <w:p w:rsidR="001C2104" w:rsidRPr="003B5555" w:rsidRDefault="008F1A59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Função</w:t>
            </w:r>
          </w:p>
        </w:tc>
      </w:tr>
      <w:tr w:rsidR="001C2104" w:rsidRPr="00974654" w:rsidTr="00444B0A">
        <w:tc>
          <w:tcPr>
            <w:tcW w:w="5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4.1</w:t>
            </w:r>
          </w:p>
        </w:tc>
        <w:tc>
          <w:tcPr>
            <w:tcW w:w="2232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13º salário</w:t>
            </w:r>
          </w:p>
        </w:tc>
        <w:tc>
          <w:tcPr>
            <w:tcW w:w="2232" w:type="pct"/>
            <w:vAlign w:val="center"/>
          </w:tcPr>
          <w:p w:rsidR="001C2104" w:rsidRPr="00935830" w:rsidRDefault="001C2104" w:rsidP="00444B0A">
            <w:pPr>
              <w:rPr>
                <w:rFonts w:ascii="Arial" w:hAnsi="Arial" w:cs="Arial"/>
                <w:szCs w:val="24"/>
              </w:rPr>
            </w:pPr>
            <w:r w:rsidRPr="00935830"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2768" w:type="pct"/>
            <w:gridSpan w:val="2"/>
          </w:tcPr>
          <w:p w:rsidR="001C2104" w:rsidRPr="0038312C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8312C">
              <w:rPr>
                <w:rFonts w:ascii="Arial" w:hAnsi="Arial" w:cs="Arial"/>
                <w:b/>
                <w:szCs w:val="24"/>
              </w:rPr>
              <w:t>Subtotal</w:t>
            </w:r>
          </w:p>
        </w:tc>
        <w:tc>
          <w:tcPr>
            <w:tcW w:w="2232" w:type="pct"/>
            <w:vAlign w:val="center"/>
          </w:tcPr>
          <w:p w:rsidR="001C2104" w:rsidRPr="00935830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 w:rsidRPr="00935830">
              <w:rPr>
                <w:rFonts w:ascii="Arial" w:hAnsi="Arial" w:cs="Arial"/>
                <w:b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4.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32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 xml:space="preserve">Incidências do módulo 3 </w:t>
            </w:r>
            <w:r w:rsidRPr="00974654">
              <w:rPr>
                <w:rFonts w:ascii="Arial" w:hAnsi="Arial" w:cs="Arial"/>
                <w:szCs w:val="24"/>
              </w:rPr>
              <w:lastRenderedPageBreak/>
              <w:t>sobre o 13º salário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R$</w:t>
            </w:r>
          </w:p>
        </w:tc>
      </w:tr>
      <w:tr w:rsidR="001C2104" w:rsidRPr="00727469" w:rsidTr="00444B0A">
        <w:tc>
          <w:tcPr>
            <w:tcW w:w="2768" w:type="pct"/>
            <w:gridSpan w:val="2"/>
            <w:vAlign w:val="center"/>
          </w:tcPr>
          <w:p w:rsidR="001C2104" w:rsidRPr="00727469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 w:rsidRPr="00727469">
              <w:rPr>
                <w:rFonts w:ascii="Arial" w:hAnsi="Arial" w:cs="Arial"/>
                <w:b/>
                <w:szCs w:val="24"/>
              </w:rPr>
              <w:t>Total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232" w:type="pct"/>
            <w:vAlign w:val="center"/>
          </w:tcPr>
          <w:p w:rsidR="001C2104" w:rsidRPr="00727469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R$</w:t>
            </w:r>
          </w:p>
        </w:tc>
      </w:tr>
    </w:tbl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tbl>
      <w:tblPr>
        <w:tblW w:w="43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388"/>
        <w:gridCol w:w="3388"/>
      </w:tblGrid>
      <w:tr w:rsidR="001C2104" w:rsidRPr="00727469" w:rsidTr="00444B0A">
        <w:trPr>
          <w:cantSplit/>
          <w:trHeight w:val="58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C2104" w:rsidRPr="00727469" w:rsidRDefault="001C2104" w:rsidP="00444B0A">
            <w:pPr>
              <w:ind w:left="113" w:right="113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5. </w:t>
            </w:r>
            <w:r w:rsidRPr="00974654">
              <w:rPr>
                <w:rFonts w:ascii="Arial" w:hAnsi="Arial" w:cs="Arial"/>
                <w:b/>
                <w:szCs w:val="24"/>
              </w:rPr>
              <w:t>AFASTAMENTO MATERNIDADE</w:t>
            </w:r>
          </w:p>
        </w:tc>
      </w:tr>
      <w:tr w:rsidR="001C2104" w:rsidRPr="003B5555" w:rsidTr="00444B0A">
        <w:trPr>
          <w:cantSplit/>
          <w:trHeight w:val="1831"/>
        </w:trPr>
        <w:tc>
          <w:tcPr>
            <w:tcW w:w="536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2232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6DAC">
              <w:rPr>
                <w:rFonts w:ascii="Arial" w:hAnsi="Arial" w:cs="Arial"/>
                <w:b/>
                <w:szCs w:val="24"/>
              </w:rPr>
              <w:t>Discriminação</w:t>
            </w:r>
          </w:p>
        </w:tc>
        <w:tc>
          <w:tcPr>
            <w:tcW w:w="2232" w:type="pct"/>
            <w:vAlign w:val="center"/>
          </w:tcPr>
          <w:p w:rsidR="001C2104" w:rsidRPr="003B5555" w:rsidRDefault="008F1A59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Função</w:t>
            </w:r>
          </w:p>
        </w:tc>
      </w:tr>
      <w:tr w:rsidR="001C2104" w:rsidRPr="00974654" w:rsidTr="00444B0A">
        <w:tc>
          <w:tcPr>
            <w:tcW w:w="5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5.1</w:t>
            </w:r>
          </w:p>
        </w:tc>
        <w:tc>
          <w:tcPr>
            <w:tcW w:w="2232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Afastamento maternidade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E144EA" w:rsidTr="00444B0A">
        <w:tc>
          <w:tcPr>
            <w:tcW w:w="2768" w:type="pct"/>
            <w:gridSpan w:val="2"/>
          </w:tcPr>
          <w:p w:rsidR="001C2104" w:rsidRPr="00E144EA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144EA">
              <w:rPr>
                <w:rFonts w:ascii="Arial" w:hAnsi="Arial" w:cs="Arial"/>
                <w:b/>
                <w:szCs w:val="24"/>
              </w:rPr>
              <w:t>Subtotal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232" w:type="pct"/>
            <w:vAlign w:val="center"/>
          </w:tcPr>
          <w:p w:rsidR="001C2104" w:rsidRPr="00E144EA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5.2</w:t>
            </w:r>
          </w:p>
        </w:tc>
        <w:tc>
          <w:tcPr>
            <w:tcW w:w="2232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Incidências do módulo 3 sobre o afastamento maternidade</w:t>
            </w:r>
          </w:p>
        </w:tc>
        <w:tc>
          <w:tcPr>
            <w:tcW w:w="2232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E144EA" w:rsidTr="00444B0A">
        <w:tc>
          <w:tcPr>
            <w:tcW w:w="2768" w:type="pct"/>
            <w:gridSpan w:val="2"/>
          </w:tcPr>
          <w:p w:rsidR="001C2104" w:rsidRPr="00E144EA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144EA">
              <w:rPr>
                <w:rFonts w:ascii="Arial" w:hAnsi="Arial" w:cs="Arial"/>
                <w:b/>
                <w:szCs w:val="24"/>
              </w:rPr>
              <w:t>Total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232" w:type="pct"/>
            <w:vAlign w:val="center"/>
          </w:tcPr>
          <w:p w:rsidR="001C2104" w:rsidRPr="00E144EA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R$</w:t>
            </w:r>
          </w:p>
        </w:tc>
      </w:tr>
    </w:tbl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tbl>
      <w:tblPr>
        <w:tblW w:w="43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3387"/>
        <w:gridCol w:w="3391"/>
      </w:tblGrid>
      <w:tr w:rsidR="001C2104" w:rsidRPr="00727469" w:rsidTr="00444B0A">
        <w:trPr>
          <w:cantSplit/>
          <w:trHeight w:val="58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C2104" w:rsidRPr="00727469" w:rsidRDefault="001C2104" w:rsidP="00444B0A">
            <w:pPr>
              <w:ind w:left="113" w:right="113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6. </w:t>
            </w:r>
            <w:r w:rsidRPr="00974654">
              <w:rPr>
                <w:rFonts w:ascii="Arial" w:hAnsi="Arial" w:cs="Arial"/>
                <w:b/>
                <w:szCs w:val="24"/>
              </w:rPr>
              <w:t>PROVISÃO PARA RESCISÃO</w:t>
            </w:r>
          </w:p>
        </w:tc>
      </w:tr>
      <w:tr w:rsidR="001C2104" w:rsidRPr="003B5555" w:rsidTr="00444B0A">
        <w:trPr>
          <w:cantSplit/>
          <w:trHeight w:val="1831"/>
        </w:trPr>
        <w:tc>
          <w:tcPr>
            <w:tcW w:w="535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2231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6DAC">
              <w:rPr>
                <w:rFonts w:ascii="Arial" w:hAnsi="Arial" w:cs="Arial"/>
                <w:b/>
                <w:szCs w:val="24"/>
              </w:rPr>
              <w:t>Discriminação</w:t>
            </w:r>
          </w:p>
        </w:tc>
        <w:tc>
          <w:tcPr>
            <w:tcW w:w="2234" w:type="pct"/>
            <w:vAlign w:val="center"/>
          </w:tcPr>
          <w:p w:rsidR="001C2104" w:rsidRPr="003B5555" w:rsidRDefault="008F1A59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Função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6.1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Aviso prévio indenizado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6.2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Incidência do FGTS sobre aviso prévio indenizado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6.3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Multa sobre FGTS e contribuições sociais sobre o aviso prévio indenizado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6.4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Aviso prévio trabalhado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6.5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Incidência do módulo 3 sobre aviso prévio trabalhado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6.6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Multa sobre FGTS e contribuições sociais sobre o aviso prévio trabalhado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2766" w:type="pct"/>
            <w:gridSpan w:val="2"/>
          </w:tcPr>
          <w:p w:rsidR="001C2104" w:rsidRPr="00727469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727469">
              <w:rPr>
                <w:rFonts w:ascii="Arial" w:hAnsi="Arial" w:cs="Arial"/>
                <w:b/>
                <w:szCs w:val="24"/>
              </w:rPr>
              <w:t>Total:</w:t>
            </w:r>
          </w:p>
        </w:tc>
        <w:tc>
          <w:tcPr>
            <w:tcW w:w="2234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</w:tbl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tbl>
      <w:tblPr>
        <w:tblW w:w="43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3387"/>
        <w:gridCol w:w="3391"/>
      </w:tblGrid>
      <w:tr w:rsidR="001C2104" w:rsidRPr="00727469" w:rsidTr="00444B0A">
        <w:trPr>
          <w:cantSplit/>
          <w:trHeight w:val="58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C2104" w:rsidRPr="00727469" w:rsidRDefault="001C2104" w:rsidP="00444B0A">
            <w:pPr>
              <w:ind w:left="113" w:right="113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7. </w:t>
            </w:r>
            <w:r w:rsidRPr="00974654">
              <w:rPr>
                <w:rFonts w:ascii="Arial" w:hAnsi="Arial" w:cs="Arial"/>
                <w:b/>
                <w:szCs w:val="24"/>
              </w:rPr>
              <w:t>COMPOSIÇÃO DO CUSTO DE REPOSIÇÃO DO PROFISSIONAL AUSENTE</w:t>
            </w:r>
          </w:p>
        </w:tc>
      </w:tr>
      <w:tr w:rsidR="001C2104" w:rsidRPr="003B5555" w:rsidTr="00444B0A">
        <w:trPr>
          <w:cantSplit/>
          <w:trHeight w:val="1831"/>
        </w:trPr>
        <w:tc>
          <w:tcPr>
            <w:tcW w:w="535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lastRenderedPageBreak/>
              <w:t>Item</w:t>
            </w:r>
          </w:p>
        </w:tc>
        <w:tc>
          <w:tcPr>
            <w:tcW w:w="2231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6DAC">
              <w:rPr>
                <w:rFonts w:ascii="Arial" w:hAnsi="Arial" w:cs="Arial"/>
                <w:b/>
                <w:szCs w:val="24"/>
              </w:rPr>
              <w:t>Discriminação</w:t>
            </w:r>
          </w:p>
        </w:tc>
        <w:tc>
          <w:tcPr>
            <w:tcW w:w="2234" w:type="pct"/>
            <w:vAlign w:val="center"/>
          </w:tcPr>
          <w:p w:rsidR="001C2104" w:rsidRPr="003B5555" w:rsidRDefault="008F1A59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Função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7.1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Férias e terço constitucional de férias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7.2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Ausência por doença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7.3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Licença paternidade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7.4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Ausências legais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7.5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Ausência por acidente de trabalho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7.6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Outros (especificar)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2766" w:type="pct"/>
            <w:gridSpan w:val="2"/>
          </w:tcPr>
          <w:p w:rsidR="001C2104" w:rsidRPr="00496DAC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96DAC">
              <w:rPr>
                <w:rFonts w:ascii="Arial" w:hAnsi="Arial" w:cs="Arial"/>
                <w:b/>
                <w:szCs w:val="24"/>
              </w:rPr>
              <w:t>Subtotal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5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7.7</w:t>
            </w:r>
          </w:p>
        </w:tc>
        <w:tc>
          <w:tcPr>
            <w:tcW w:w="2231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Incidência do módulo 3 sobre o custo da reposição do profissional ausente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2766" w:type="pct"/>
            <w:gridSpan w:val="2"/>
          </w:tcPr>
          <w:p w:rsidR="001C2104" w:rsidRPr="00727469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727469">
              <w:rPr>
                <w:rFonts w:ascii="Arial" w:hAnsi="Arial" w:cs="Arial"/>
                <w:b/>
                <w:szCs w:val="24"/>
              </w:rPr>
              <w:t>Total:</w:t>
            </w:r>
          </w:p>
        </w:tc>
        <w:tc>
          <w:tcPr>
            <w:tcW w:w="2234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</w:tbl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tbl>
      <w:tblPr>
        <w:tblW w:w="43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3326"/>
        <w:gridCol w:w="3474"/>
      </w:tblGrid>
      <w:tr w:rsidR="001C2104" w:rsidRPr="00727469" w:rsidTr="00444B0A">
        <w:trPr>
          <w:cantSplit/>
          <w:trHeight w:val="58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C2104" w:rsidRPr="00727469" w:rsidRDefault="001C2104" w:rsidP="00444B0A">
            <w:pPr>
              <w:ind w:left="113" w:right="113"/>
              <w:jc w:val="both"/>
              <w:rPr>
                <w:rFonts w:ascii="Arial" w:hAnsi="Arial" w:cs="Arial"/>
                <w:b/>
                <w:szCs w:val="24"/>
              </w:rPr>
            </w:pPr>
            <w:r w:rsidRPr="00974654">
              <w:rPr>
                <w:rFonts w:ascii="Arial" w:hAnsi="Arial" w:cs="Arial"/>
                <w:b/>
                <w:szCs w:val="24"/>
              </w:rPr>
              <w:t>QUADRO RESUMO – ENCARGOS SOCIAIS E TRABALHISTAS</w:t>
            </w:r>
          </w:p>
        </w:tc>
      </w:tr>
      <w:tr w:rsidR="001C2104" w:rsidRPr="003B5555" w:rsidTr="00444B0A">
        <w:trPr>
          <w:cantSplit/>
          <w:trHeight w:val="1831"/>
        </w:trPr>
        <w:tc>
          <w:tcPr>
            <w:tcW w:w="498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2202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6DAC">
              <w:rPr>
                <w:rFonts w:ascii="Arial" w:hAnsi="Arial" w:cs="Arial"/>
                <w:b/>
                <w:szCs w:val="24"/>
              </w:rPr>
              <w:t>Discriminação</w:t>
            </w:r>
          </w:p>
        </w:tc>
        <w:tc>
          <w:tcPr>
            <w:tcW w:w="2300" w:type="pct"/>
            <w:vAlign w:val="center"/>
          </w:tcPr>
          <w:p w:rsidR="001C2104" w:rsidRPr="003B5555" w:rsidRDefault="008F1A59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Função</w:t>
            </w:r>
          </w:p>
        </w:tc>
      </w:tr>
      <w:tr w:rsidR="001C2104" w:rsidRPr="00974654" w:rsidTr="00444B0A">
        <w:tc>
          <w:tcPr>
            <w:tcW w:w="498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02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Encargos Previdenciários, FGTS e outras contribuições</w:t>
            </w:r>
          </w:p>
        </w:tc>
        <w:tc>
          <w:tcPr>
            <w:tcW w:w="2300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498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02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13º (décimo terceiro) salário</w:t>
            </w:r>
          </w:p>
        </w:tc>
        <w:tc>
          <w:tcPr>
            <w:tcW w:w="2300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498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02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Afastamento maternidade</w:t>
            </w:r>
          </w:p>
        </w:tc>
        <w:tc>
          <w:tcPr>
            <w:tcW w:w="2300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498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202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Custo de rescisão</w:t>
            </w:r>
          </w:p>
        </w:tc>
        <w:tc>
          <w:tcPr>
            <w:tcW w:w="2300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498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202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Custo de reposição do profissional ausente</w:t>
            </w:r>
          </w:p>
        </w:tc>
        <w:tc>
          <w:tcPr>
            <w:tcW w:w="2300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498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202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Outros (especificar)</w:t>
            </w:r>
          </w:p>
        </w:tc>
        <w:tc>
          <w:tcPr>
            <w:tcW w:w="2300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2700" w:type="pct"/>
            <w:gridSpan w:val="2"/>
          </w:tcPr>
          <w:p w:rsidR="001C2104" w:rsidRPr="00727469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727469">
              <w:rPr>
                <w:rFonts w:ascii="Arial" w:hAnsi="Arial" w:cs="Arial"/>
                <w:b/>
                <w:szCs w:val="24"/>
              </w:rPr>
              <w:t>Total:</w:t>
            </w:r>
          </w:p>
        </w:tc>
        <w:tc>
          <w:tcPr>
            <w:tcW w:w="2300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</w:tbl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Pr="00974654" w:rsidRDefault="001C2104" w:rsidP="001C2104">
      <w:pPr>
        <w:spacing w:line="360" w:lineRule="auto"/>
        <w:jc w:val="both"/>
        <w:rPr>
          <w:rFonts w:ascii="Arial" w:hAnsi="Arial" w:cs="Arial"/>
          <w:szCs w:val="24"/>
        </w:rPr>
      </w:pPr>
      <w:r w:rsidRPr="00974654">
        <w:rPr>
          <w:rFonts w:ascii="Arial" w:hAnsi="Arial" w:cs="Arial"/>
          <w:b/>
          <w:szCs w:val="24"/>
          <w:u w:val="single"/>
        </w:rPr>
        <w:t>MONTANTE B</w:t>
      </w:r>
      <w:r w:rsidRPr="00974654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  <w:r w:rsidRPr="00974654">
        <w:rPr>
          <w:rFonts w:ascii="Arial" w:hAnsi="Arial" w:cs="Arial"/>
          <w:szCs w:val="24"/>
        </w:rPr>
        <w:t xml:space="preserve">Composto dos demais componentes do custo direto inicial e demais insumos de aplicação direta no objeto do contrato, de acordo com a natureza dos serviços contratados. </w:t>
      </w:r>
    </w:p>
    <w:p w:rsidR="001C2104" w:rsidRDefault="001C2104" w:rsidP="001C2104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74654">
        <w:rPr>
          <w:rFonts w:ascii="Arial" w:hAnsi="Arial" w:cs="Arial"/>
          <w:b/>
          <w:szCs w:val="24"/>
        </w:rPr>
        <w:t>MÓDULO:</w:t>
      </w:r>
    </w:p>
    <w:tbl>
      <w:tblPr>
        <w:tblW w:w="43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378"/>
        <w:gridCol w:w="3375"/>
      </w:tblGrid>
      <w:tr w:rsidR="001C2104" w:rsidRPr="00727469" w:rsidTr="00444B0A">
        <w:trPr>
          <w:cantSplit/>
          <w:trHeight w:val="58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C2104" w:rsidRPr="00727469" w:rsidRDefault="001C2104" w:rsidP="00444B0A">
            <w:pPr>
              <w:ind w:left="113" w:right="113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8. </w:t>
            </w:r>
            <w:r w:rsidRPr="00974654">
              <w:rPr>
                <w:rFonts w:ascii="Arial" w:hAnsi="Arial" w:cs="Arial"/>
                <w:b/>
                <w:szCs w:val="24"/>
              </w:rPr>
              <w:t>INSUMOS DIVERSOS</w:t>
            </w:r>
          </w:p>
        </w:tc>
      </w:tr>
      <w:tr w:rsidR="001C2104" w:rsidRPr="003B5555" w:rsidTr="00444B0A">
        <w:trPr>
          <w:cantSplit/>
          <w:trHeight w:val="1831"/>
        </w:trPr>
        <w:tc>
          <w:tcPr>
            <w:tcW w:w="530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lastRenderedPageBreak/>
              <w:t>Item</w:t>
            </w:r>
          </w:p>
        </w:tc>
        <w:tc>
          <w:tcPr>
            <w:tcW w:w="2236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6DAC">
              <w:rPr>
                <w:rFonts w:ascii="Arial" w:hAnsi="Arial" w:cs="Arial"/>
                <w:b/>
                <w:szCs w:val="24"/>
              </w:rPr>
              <w:t>Discriminação</w:t>
            </w:r>
          </w:p>
        </w:tc>
        <w:tc>
          <w:tcPr>
            <w:tcW w:w="2234" w:type="pct"/>
            <w:vAlign w:val="center"/>
          </w:tcPr>
          <w:p w:rsidR="001C2104" w:rsidRPr="003B5555" w:rsidRDefault="008F1A59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Função</w:t>
            </w:r>
          </w:p>
        </w:tc>
      </w:tr>
      <w:tr w:rsidR="001C2104" w:rsidRPr="00974654" w:rsidTr="00444B0A">
        <w:tc>
          <w:tcPr>
            <w:tcW w:w="530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8.1</w:t>
            </w:r>
          </w:p>
        </w:tc>
        <w:tc>
          <w:tcPr>
            <w:tcW w:w="22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Uniformes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0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8.2</w:t>
            </w:r>
          </w:p>
        </w:tc>
        <w:tc>
          <w:tcPr>
            <w:tcW w:w="22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Materiais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0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8.3</w:t>
            </w:r>
          </w:p>
        </w:tc>
        <w:tc>
          <w:tcPr>
            <w:tcW w:w="22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Outros (especificar)</w:t>
            </w:r>
          </w:p>
        </w:tc>
        <w:tc>
          <w:tcPr>
            <w:tcW w:w="223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2766" w:type="pct"/>
            <w:gridSpan w:val="2"/>
          </w:tcPr>
          <w:p w:rsidR="001C2104" w:rsidRPr="00727469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727469">
              <w:rPr>
                <w:rFonts w:ascii="Arial" w:hAnsi="Arial" w:cs="Arial"/>
                <w:b/>
                <w:szCs w:val="24"/>
              </w:rPr>
              <w:t>Total:</w:t>
            </w:r>
          </w:p>
        </w:tc>
        <w:tc>
          <w:tcPr>
            <w:tcW w:w="2234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</w:tbl>
    <w:p w:rsidR="001C2104" w:rsidRDefault="001C2104" w:rsidP="001C210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1C2104" w:rsidRPr="00974654" w:rsidRDefault="001C2104" w:rsidP="001C2104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74654">
        <w:rPr>
          <w:rFonts w:ascii="Arial" w:hAnsi="Arial" w:cs="Arial"/>
          <w:b/>
          <w:szCs w:val="24"/>
        </w:rPr>
        <w:t>Nota: Valores mensais por empregado.</w:t>
      </w:r>
    </w:p>
    <w:p w:rsidR="001C2104" w:rsidRDefault="001C2104" w:rsidP="001C2104">
      <w:pPr>
        <w:spacing w:line="360" w:lineRule="auto"/>
        <w:jc w:val="both"/>
        <w:rPr>
          <w:rFonts w:ascii="Arial" w:hAnsi="Arial" w:cs="Arial"/>
          <w:b/>
          <w:szCs w:val="24"/>
          <w:u w:val="single"/>
        </w:rPr>
      </w:pPr>
    </w:p>
    <w:p w:rsidR="001C2104" w:rsidRPr="00974654" w:rsidRDefault="001C2104" w:rsidP="001C2104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74654">
        <w:rPr>
          <w:rFonts w:ascii="Arial" w:hAnsi="Arial" w:cs="Arial"/>
          <w:b/>
          <w:szCs w:val="24"/>
          <w:u w:val="single"/>
        </w:rPr>
        <w:t>MONTANTE C:</w:t>
      </w:r>
      <w:r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szCs w:val="24"/>
        </w:rPr>
        <w:t>composto p</w:t>
      </w:r>
      <w:r w:rsidRPr="002754E4">
        <w:rPr>
          <w:rFonts w:ascii="Arial" w:hAnsi="Arial" w:cs="Arial"/>
          <w:szCs w:val="24"/>
        </w:rPr>
        <w:t xml:space="preserve">elos custos indiretos, tributos </w:t>
      </w:r>
      <w:r>
        <w:rPr>
          <w:rFonts w:ascii="Arial" w:hAnsi="Arial" w:cs="Arial"/>
          <w:szCs w:val="24"/>
        </w:rPr>
        <w:t>e</w:t>
      </w:r>
      <w:r w:rsidRPr="002754E4">
        <w:rPr>
          <w:rFonts w:ascii="Arial" w:hAnsi="Arial" w:cs="Arial"/>
          <w:szCs w:val="24"/>
        </w:rPr>
        <w:t xml:space="preserve"> lucro.</w:t>
      </w: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tbl>
      <w:tblPr>
        <w:tblW w:w="43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378"/>
        <w:gridCol w:w="982"/>
        <w:gridCol w:w="2393"/>
      </w:tblGrid>
      <w:tr w:rsidR="001C2104" w:rsidRPr="00727469" w:rsidTr="00444B0A">
        <w:trPr>
          <w:cantSplit/>
          <w:trHeight w:val="58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C2104" w:rsidRPr="00727469" w:rsidRDefault="001C2104" w:rsidP="00444B0A">
            <w:pPr>
              <w:ind w:left="113" w:right="113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9. </w:t>
            </w:r>
            <w:r w:rsidRPr="00974654">
              <w:rPr>
                <w:rFonts w:ascii="Arial" w:hAnsi="Arial" w:cs="Arial"/>
                <w:b/>
                <w:szCs w:val="24"/>
              </w:rPr>
              <w:t>CUSTOS INDIRETOS, TRIBUTOS E LUCRO</w:t>
            </w:r>
          </w:p>
        </w:tc>
      </w:tr>
      <w:tr w:rsidR="001C2104" w:rsidRPr="003B5555" w:rsidTr="00444B0A">
        <w:trPr>
          <w:cantSplit/>
          <w:trHeight w:val="1831"/>
        </w:trPr>
        <w:tc>
          <w:tcPr>
            <w:tcW w:w="530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2236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6DAC">
              <w:rPr>
                <w:rFonts w:ascii="Arial" w:hAnsi="Arial" w:cs="Arial"/>
                <w:b/>
                <w:szCs w:val="24"/>
              </w:rPr>
              <w:t>Discriminação</w:t>
            </w:r>
          </w:p>
        </w:tc>
        <w:tc>
          <w:tcPr>
            <w:tcW w:w="2234" w:type="pct"/>
            <w:gridSpan w:val="2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Copeiro (a)</w:t>
            </w:r>
          </w:p>
        </w:tc>
      </w:tr>
      <w:tr w:rsidR="001C2104" w:rsidRPr="00974654" w:rsidTr="00444B0A">
        <w:tc>
          <w:tcPr>
            <w:tcW w:w="530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9.1</w:t>
            </w:r>
          </w:p>
        </w:tc>
        <w:tc>
          <w:tcPr>
            <w:tcW w:w="22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Custos Indiretos</w:t>
            </w:r>
          </w:p>
        </w:tc>
        <w:tc>
          <w:tcPr>
            <w:tcW w:w="650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8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0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9.2</w:t>
            </w:r>
          </w:p>
        </w:tc>
        <w:tc>
          <w:tcPr>
            <w:tcW w:w="22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Lucro</w:t>
            </w:r>
          </w:p>
        </w:tc>
        <w:tc>
          <w:tcPr>
            <w:tcW w:w="650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0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9.3</w:t>
            </w:r>
          </w:p>
        </w:tc>
        <w:tc>
          <w:tcPr>
            <w:tcW w:w="4470" w:type="pct"/>
            <w:gridSpan w:val="3"/>
          </w:tcPr>
          <w:p w:rsidR="001C2104" w:rsidRPr="00D3704A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 w:rsidRPr="00D3704A">
              <w:rPr>
                <w:rFonts w:ascii="Arial" w:hAnsi="Arial" w:cs="Arial"/>
                <w:b/>
                <w:szCs w:val="24"/>
              </w:rPr>
              <w:t>Tributos</w:t>
            </w:r>
          </w:p>
        </w:tc>
      </w:tr>
      <w:tr w:rsidR="001C2104" w:rsidRPr="00974654" w:rsidTr="00444B0A">
        <w:tc>
          <w:tcPr>
            <w:tcW w:w="530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9.3.1</w:t>
            </w:r>
          </w:p>
        </w:tc>
        <w:tc>
          <w:tcPr>
            <w:tcW w:w="22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Tributos Federais (especificar)</w:t>
            </w:r>
          </w:p>
        </w:tc>
        <w:tc>
          <w:tcPr>
            <w:tcW w:w="650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8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0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9.3.2</w:t>
            </w:r>
          </w:p>
        </w:tc>
        <w:tc>
          <w:tcPr>
            <w:tcW w:w="22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Tributos Estaduais (especificar)</w:t>
            </w:r>
          </w:p>
        </w:tc>
        <w:tc>
          <w:tcPr>
            <w:tcW w:w="650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8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530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9.3.3</w:t>
            </w:r>
          </w:p>
        </w:tc>
        <w:tc>
          <w:tcPr>
            <w:tcW w:w="2236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Tributos Municipais (especificar)</w:t>
            </w:r>
          </w:p>
        </w:tc>
        <w:tc>
          <w:tcPr>
            <w:tcW w:w="650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8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</w:p>
        </w:tc>
      </w:tr>
      <w:tr w:rsidR="001C2104" w:rsidRPr="00974654" w:rsidTr="00444B0A">
        <w:tc>
          <w:tcPr>
            <w:tcW w:w="2766" w:type="pct"/>
            <w:gridSpan w:val="2"/>
          </w:tcPr>
          <w:p w:rsidR="001C2104" w:rsidRPr="00727469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727469">
              <w:rPr>
                <w:rFonts w:ascii="Arial" w:hAnsi="Arial" w:cs="Arial"/>
                <w:b/>
                <w:szCs w:val="24"/>
              </w:rPr>
              <w:t>Total:</w:t>
            </w:r>
          </w:p>
        </w:tc>
        <w:tc>
          <w:tcPr>
            <w:tcW w:w="650" w:type="pct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584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</w:tbl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Pr="00D3704A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Courier New" w:hAnsi="Arial" w:cs="Arial"/>
          <w:szCs w:val="24"/>
        </w:rPr>
      </w:pPr>
    </w:p>
    <w:p w:rsidR="001C2104" w:rsidRPr="00D3704A" w:rsidRDefault="001C2104" w:rsidP="001C2104">
      <w:pPr>
        <w:spacing w:line="360" w:lineRule="auto"/>
        <w:jc w:val="both"/>
        <w:rPr>
          <w:rFonts w:ascii="Arial" w:hAnsi="Arial" w:cs="Arial"/>
          <w:szCs w:val="24"/>
        </w:rPr>
      </w:pPr>
      <w:r w:rsidRPr="00D3704A">
        <w:rPr>
          <w:rFonts w:ascii="Arial" w:hAnsi="Arial" w:cs="Arial"/>
          <w:szCs w:val="24"/>
        </w:rPr>
        <w:t xml:space="preserve">Nota (1): Custos Indiretos, Tributos e Lucro por empregado. </w:t>
      </w:r>
    </w:p>
    <w:p w:rsidR="001C2104" w:rsidRPr="00D3704A" w:rsidRDefault="001C2104" w:rsidP="001C2104">
      <w:pPr>
        <w:spacing w:line="360" w:lineRule="auto"/>
        <w:jc w:val="both"/>
        <w:rPr>
          <w:rFonts w:ascii="Arial" w:hAnsi="Arial" w:cs="Arial"/>
          <w:szCs w:val="24"/>
        </w:rPr>
      </w:pPr>
      <w:r w:rsidRPr="00D3704A">
        <w:rPr>
          <w:rFonts w:ascii="Arial" w:hAnsi="Arial" w:cs="Arial"/>
          <w:szCs w:val="24"/>
        </w:rPr>
        <w:t>Nota (2): O valor referente a tributos é obtido aplicando-se o percentual sobre o valor do faturamento.</w:t>
      </w: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4527"/>
        <w:gridCol w:w="3028"/>
      </w:tblGrid>
      <w:tr w:rsidR="001C2104" w:rsidRPr="00727469" w:rsidTr="00444B0A">
        <w:trPr>
          <w:cantSplit/>
          <w:trHeight w:val="58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C2104" w:rsidRPr="00974654" w:rsidRDefault="001C2104" w:rsidP="00444B0A">
            <w:pPr>
              <w:ind w:left="720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974654">
              <w:rPr>
                <w:rFonts w:ascii="Arial" w:hAnsi="Arial" w:cs="Arial"/>
                <w:b/>
                <w:szCs w:val="24"/>
              </w:rPr>
              <w:t>QUADRO RESUMO DO CUSTO POR POSTO</w:t>
            </w:r>
          </w:p>
        </w:tc>
      </w:tr>
      <w:tr w:rsidR="001C2104" w:rsidRPr="003B5555" w:rsidTr="00444B0A">
        <w:trPr>
          <w:cantSplit/>
          <w:trHeight w:val="1831"/>
        </w:trPr>
        <w:tc>
          <w:tcPr>
            <w:tcW w:w="669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B5555">
              <w:rPr>
                <w:rFonts w:ascii="Arial" w:hAnsi="Arial" w:cs="Arial"/>
                <w:b/>
                <w:szCs w:val="24"/>
              </w:rPr>
              <w:lastRenderedPageBreak/>
              <w:t>Item</w:t>
            </w:r>
          </w:p>
        </w:tc>
        <w:tc>
          <w:tcPr>
            <w:tcW w:w="2595" w:type="pct"/>
            <w:vAlign w:val="center"/>
          </w:tcPr>
          <w:p w:rsidR="001C2104" w:rsidRPr="003B5555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96DAC">
              <w:rPr>
                <w:rFonts w:ascii="Arial" w:hAnsi="Arial" w:cs="Arial"/>
                <w:b/>
                <w:szCs w:val="24"/>
              </w:rPr>
              <w:t>Discriminação</w:t>
            </w:r>
          </w:p>
        </w:tc>
        <w:tc>
          <w:tcPr>
            <w:tcW w:w="1736" w:type="pct"/>
            <w:vAlign w:val="center"/>
          </w:tcPr>
          <w:p w:rsidR="001C2104" w:rsidRPr="003B5555" w:rsidRDefault="008F1A59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Função</w:t>
            </w:r>
            <w:bookmarkStart w:id="0" w:name="_GoBack"/>
            <w:bookmarkEnd w:id="0"/>
          </w:p>
        </w:tc>
      </w:tr>
      <w:tr w:rsidR="001C2104" w:rsidRPr="00974654" w:rsidTr="00444B0A">
        <w:tc>
          <w:tcPr>
            <w:tcW w:w="669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95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Composição da Remuneração</w:t>
            </w:r>
          </w:p>
        </w:tc>
        <w:tc>
          <w:tcPr>
            <w:tcW w:w="1736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669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95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Benefícios mensais e diários</w:t>
            </w:r>
          </w:p>
        </w:tc>
        <w:tc>
          <w:tcPr>
            <w:tcW w:w="1736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669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595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Encargos Previdenciários, FGTS e outras contribuições</w:t>
            </w:r>
          </w:p>
        </w:tc>
        <w:tc>
          <w:tcPr>
            <w:tcW w:w="1736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669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595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13º (décimo terceiro) salário</w:t>
            </w:r>
          </w:p>
        </w:tc>
        <w:tc>
          <w:tcPr>
            <w:tcW w:w="1736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669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595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Afastamento maternidade</w:t>
            </w:r>
          </w:p>
        </w:tc>
        <w:tc>
          <w:tcPr>
            <w:tcW w:w="1736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669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595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Provisão para rescisão</w:t>
            </w:r>
          </w:p>
        </w:tc>
        <w:tc>
          <w:tcPr>
            <w:tcW w:w="1736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669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595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Composição do custo de reposição do profissional ausente</w:t>
            </w:r>
          </w:p>
        </w:tc>
        <w:tc>
          <w:tcPr>
            <w:tcW w:w="1736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669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595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Insumos Diversos</w:t>
            </w:r>
          </w:p>
        </w:tc>
        <w:tc>
          <w:tcPr>
            <w:tcW w:w="1736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5E0338" w:rsidTr="00444B0A">
        <w:tc>
          <w:tcPr>
            <w:tcW w:w="3264" w:type="pct"/>
            <w:gridSpan w:val="2"/>
            <w:vAlign w:val="center"/>
          </w:tcPr>
          <w:p w:rsidR="001C2104" w:rsidRPr="005E0338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E0338">
              <w:rPr>
                <w:rFonts w:ascii="Arial" w:hAnsi="Arial" w:cs="Arial"/>
                <w:b/>
                <w:szCs w:val="24"/>
              </w:rPr>
              <w:t>Subtotal</w:t>
            </w:r>
          </w:p>
        </w:tc>
        <w:tc>
          <w:tcPr>
            <w:tcW w:w="1736" w:type="pct"/>
            <w:vAlign w:val="center"/>
          </w:tcPr>
          <w:p w:rsidR="001C2104" w:rsidRPr="005E0338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R$</w:t>
            </w:r>
          </w:p>
        </w:tc>
      </w:tr>
      <w:tr w:rsidR="001C2104" w:rsidRPr="00974654" w:rsidTr="00444B0A">
        <w:tc>
          <w:tcPr>
            <w:tcW w:w="669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595" w:type="pct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 w:rsidRPr="00974654">
              <w:rPr>
                <w:rFonts w:ascii="Arial" w:hAnsi="Arial" w:cs="Arial"/>
                <w:szCs w:val="24"/>
              </w:rPr>
              <w:t>Custos Indiretos, Tributos e Lucro</w:t>
            </w:r>
          </w:p>
        </w:tc>
        <w:tc>
          <w:tcPr>
            <w:tcW w:w="1736" w:type="pct"/>
            <w:vAlign w:val="center"/>
          </w:tcPr>
          <w:p w:rsidR="001C2104" w:rsidRPr="00974654" w:rsidRDefault="001C2104" w:rsidP="00444B0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R$</w:t>
            </w:r>
          </w:p>
        </w:tc>
      </w:tr>
      <w:tr w:rsidR="001C2104" w:rsidRPr="005E0338" w:rsidTr="00444B0A">
        <w:trPr>
          <w:trHeight w:val="70"/>
        </w:trPr>
        <w:tc>
          <w:tcPr>
            <w:tcW w:w="3264" w:type="pct"/>
            <w:gridSpan w:val="2"/>
            <w:vAlign w:val="center"/>
          </w:tcPr>
          <w:p w:rsidR="001C2104" w:rsidRPr="005E0338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E0338">
              <w:rPr>
                <w:rFonts w:ascii="Arial" w:hAnsi="Arial" w:cs="Arial"/>
                <w:b/>
                <w:szCs w:val="24"/>
              </w:rPr>
              <w:t>Total</w:t>
            </w:r>
          </w:p>
        </w:tc>
        <w:tc>
          <w:tcPr>
            <w:tcW w:w="1736" w:type="pct"/>
            <w:vAlign w:val="center"/>
          </w:tcPr>
          <w:p w:rsidR="001C2104" w:rsidRPr="005E0338" w:rsidRDefault="001C2104" w:rsidP="00444B0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R$</w:t>
            </w:r>
          </w:p>
        </w:tc>
      </w:tr>
    </w:tbl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2504"/>
        <w:gridCol w:w="2525"/>
        <w:gridCol w:w="2169"/>
      </w:tblGrid>
      <w:tr w:rsidR="001C2104" w:rsidRPr="00974654" w:rsidTr="00444B0A">
        <w:tc>
          <w:tcPr>
            <w:tcW w:w="9288" w:type="dxa"/>
            <w:gridSpan w:val="4"/>
            <w:shd w:val="clear" w:color="auto" w:fill="auto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4654">
              <w:rPr>
                <w:rFonts w:ascii="Arial" w:hAnsi="Arial" w:cs="Arial"/>
                <w:b/>
                <w:szCs w:val="24"/>
              </w:rPr>
              <w:t>QUADRO RESUMO DO VALOR MENSAL DOS SERVIÇOS</w:t>
            </w:r>
          </w:p>
        </w:tc>
      </w:tr>
      <w:tr w:rsidR="001C2104" w:rsidRPr="00974654" w:rsidTr="00444B0A">
        <w:tc>
          <w:tcPr>
            <w:tcW w:w="1526" w:type="dxa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4654">
              <w:rPr>
                <w:rFonts w:ascii="Arial" w:hAnsi="Arial" w:cs="Arial"/>
                <w:b/>
                <w:szCs w:val="24"/>
              </w:rPr>
              <w:t>Tipo</w:t>
            </w:r>
          </w:p>
        </w:tc>
        <w:tc>
          <w:tcPr>
            <w:tcW w:w="2693" w:type="dxa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Valor proposto por empregado (A</w:t>
            </w:r>
            <w:r w:rsidRPr="00974654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4654">
              <w:rPr>
                <w:rFonts w:ascii="Arial" w:hAnsi="Arial" w:cs="Arial"/>
                <w:b/>
                <w:szCs w:val="24"/>
              </w:rPr>
              <w:t>Quantidade de empregados (</w:t>
            </w:r>
            <w:r>
              <w:rPr>
                <w:rFonts w:ascii="Arial" w:hAnsi="Arial" w:cs="Arial"/>
                <w:b/>
                <w:szCs w:val="24"/>
              </w:rPr>
              <w:t>B</w:t>
            </w:r>
            <w:r w:rsidRPr="00974654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2376" w:type="dxa"/>
            <w:vAlign w:val="center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4654">
              <w:rPr>
                <w:rFonts w:ascii="Arial" w:hAnsi="Arial" w:cs="Arial"/>
                <w:b/>
                <w:szCs w:val="24"/>
              </w:rPr>
              <w:t xml:space="preserve">Valor </w:t>
            </w:r>
            <w:r>
              <w:rPr>
                <w:rFonts w:ascii="Arial" w:hAnsi="Arial" w:cs="Arial"/>
                <w:b/>
                <w:szCs w:val="24"/>
              </w:rPr>
              <w:t xml:space="preserve">Total do Serviço (C) = </w:t>
            </w:r>
            <w:r w:rsidRPr="00974654">
              <w:rPr>
                <w:rFonts w:ascii="Arial" w:hAnsi="Arial" w:cs="Arial"/>
                <w:b/>
                <w:szCs w:val="24"/>
              </w:rPr>
              <w:t>(</w:t>
            </w:r>
            <w:r>
              <w:rPr>
                <w:rFonts w:ascii="Arial" w:hAnsi="Arial" w:cs="Arial"/>
                <w:b/>
                <w:szCs w:val="24"/>
              </w:rPr>
              <w:t>A x B</w:t>
            </w:r>
            <w:r w:rsidRPr="00974654">
              <w:rPr>
                <w:rFonts w:ascii="Arial" w:hAnsi="Arial" w:cs="Arial"/>
                <w:b/>
                <w:szCs w:val="24"/>
              </w:rPr>
              <w:t>)</w:t>
            </w:r>
          </w:p>
          <w:p w:rsidR="001C2104" w:rsidRPr="00974654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C2104" w:rsidRPr="00974654" w:rsidTr="00444B0A">
        <w:tc>
          <w:tcPr>
            <w:tcW w:w="1526" w:type="dxa"/>
            <w:vAlign w:val="center"/>
          </w:tcPr>
          <w:p w:rsidR="001C2104" w:rsidRPr="006A5552" w:rsidRDefault="001C2104" w:rsidP="00444B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XXXXXXXX (a)</w:t>
            </w:r>
          </w:p>
        </w:tc>
        <w:tc>
          <w:tcPr>
            <w:tcW w:w="2693" w:type="dxa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:rsidR="001C2104" w:rsidRPr="00974654" w:rsidRDefault="001C2104" w:rsidP="00444B0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76" w:type="dxa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1C2104" w:rsidRPr="00974654" w:rsidTr="00444B0A">
        <w:trPr>
          <w:trHeight w:val="70"/>
        </w:trPr>
        <w:tc>
          <w:tcPr>
            <w:tcW w:w="1526" w:type="dxa"/>
          </w:tcPr>
          <w:p w:rsidR="001C2104" w:rsidRPr="006A5552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6A5552">
              <w:rPr>
                <w:rFonts w:ascii="Arial" w:hAnsi="Arial" w:cs="Arial"/>
                <w:b/>
                <w:szCs w:val="24"/>
              </w:rPr>
              <w:t>Total Mensal do serviço</w:t>
            </w:r>
          </w:p>
        </w:tc>
        <w:tc>
          <w:tcPr>
            <w:tcW w:w="2693" w:type="dxa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693" w:type="dxa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76" w:type="dxa"/>
          </w:tcPr>
          <w:p w:rsidR="001C2104" w:rsidRPr="00974654" w:rsidRDefault="001C2104" w:rsidP="00444B0A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  <w:r w:rsidRPr="00C2356D">
        <w:rPr>
          <w:rFonts w:ascii="Arial" w:eastAsia="Courier New" w:hAnsi="Arial" w:cs="Arial"/>
          <w:b/>
          <w:szCs w:val="24"/>
        </w:rPr>
        <w:t xml:space="preserve">Valor </w:t>
      </w:r>
      <w:r>
        <w:rPr>
          <w:rFonts w:ascii="Arial" w:eastAsia="Courier New" w:hAnsi="Arial" w:cs="Arial"/>
          <w:b/>
          <w:szCs w:val="24"/>
        </w:rPr>
        <w:t>t</w:t>
      </w:r>
      <w:r w:rsidRPr="00C2356D">
        <w:rPr>
          <w:rFonts w:ascii="Arial" w:eastAsia="Courier New" w:hAnsi="Arial" w:cs="Arial"/>
          <w:b/>
          <w:szCs w:val="24"/>
        </w:rPr>
        <w:t>otal</w:t>
      </w:r>
      <w:r>
        <w:rPr>
          <w:rFonts w:ascii="Arial" w:eastAsia="Courier New" w:hAnsi="Arial" w:cs="Arial"/>
          <w:b/>
          <w:szCs w:val="24"/>
        </w:rPr>
        <w:t xml:space="preserve"> da proposta </w:t>
      </w:r>
      <w:r w:rsidRPr="00C2356D">
        <w:rPr>
          <w:rFonts w:ascii="Arial" w:eastAsia="Courier New" w:hAnsi="Arial" w:cs="Arial"/>
          <w:b/>
          <w:szCs w:val="24"/>
        </w:rPr>
        <w:t>por extenso (................................................................)</w:t>
      </w:r>
    </w:p>
    <w:p w:rsid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Pr="00C2356D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Pr="00C2356D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</w:rPr>
      </w:pPr>
    </w:p>
    <w:p w:rsidR="001C2104" w:rsidRP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Courier New" w:hAnsi="Arial" w:cs="Arial"/>
          <w:b/>
          <w:szCs w:val="24"/>
          <w:highlight w:val="yellow"/>
        </w:rPr>
      </w:pPr>
      <w:r w:rsidRPr="001C2104">
        <w:rPr>
          <w:rFonts w:ascii="Arial" w:eastAsia="Courier New" w:hAnsi="Arial" w:cs="Arial"/>
          <w:b/>
          <w:szCs w:val="24"/>
          <w:highlight w:val="yellow"/>
        </w:rPr>
        <w:t>3. VALIDADE DA PROPOSTA:</w:t>
      </w:r>
    </w:p>
    <w:p w:rsidR="001C2104" w:rsidRPr="001C2104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Courier New" w:hAnsi="Arial" w:cs="Arial"/>
          <w:szCs w:val="24"/>
          <w:highlight w:val="yellow"/>
        </w:rPr>
      </w:pPr>
      <w:r w:rsidRPr="001C2104">
        <w:rPr>
          <w:rFonts w:ascii="Arial" w:eastAsia="Courier New" w:hAnsi="Arial" w:cs="Arial"/>
          <w:szCs w:val="24"/>
          <w:highlight w:val="yellow"/>
        </w:rPr>
        <w:t>Esta proposta é válida por: 90 dias</w:t>
      </w:r>
    </w:p>
    <w:p w:rsidR="001C2104" w:rsidRPr="00C2356D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Courier New" w:hAnsi="Arial" w:cs="Arial"/>
          <w:szCs w:val="24"/>
        </w:rPr>
      </w:pPr>
      <w:r w:rsidRPr="001C2104">
        <w:rPr>
          <w:rFonts w:ascii="Arial" w:eastAsia="Courier New" w:hAnsi="Arial" w:cs="Arial"/>
          <w:szCs w:val="24"/>
          <w:highlight w:val="yellow"/>
        </w:rPr>
        <w:t>OBS: Mínimo 90 dias, a contar da data da abertura dos envelopes.</w:t>
      </w:r>
    </w:p>
    <w:p w:rsidR="001C2104" w:rsidRPr="00C2356D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Courier New" w:hAnsi="Arial" w:cs="Arial"/>
          <w:szCs w:val="24"/>
        </w:rPr>
      </w:pPr>
    </w:p>
    <w:p w:rsidR="001C2104" w:rsidRPr="00C2356D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Courier New" w:hAnsi="Arial" w:cs="Arial"/>
          <w:szCs w:val="24"/>
        </w:rPr>
      </w:pPr>
      <w:r w:rsidRPr="00C2356D">
        <w:rPr>
          <w:rFonts w:ascii="Arial" w:eastAsia="Courier New" w:hAnsi="Arial" w:cs="Arial"/>
          <w:szCs w:val="24"/>
        </w:rPr>
        <w:t>Local e Data</w:t>
      </w:r>
    </w:p>
    <w:p w:rsidR="001C2104" w:rsidRPr="00C2356D" w:rsidRDefault="001C2104" w:rsidP="001C21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eastAsia="Courier New" w:hAnsi="Arial" w:cs="Arial"/>
          <w:szCs w:val="24"/>
        </w:rPr>
      </w:pPr>
    </w:p>
    <w:p w:rsidR="000619DD" w:rsidRDefault="001C2104" w:rsidP="001C2104">
      <w:r w:rsidRPr="00C2356D">
        <w:rPr>
          <w:rFonts w:ascii="Arial" w:eastAsia="Courier New" w:hAnsi="Arial" w:cs="Arial"/>
          <w:b/>
          <w:szCs w:val="24"/>
        </w:rPr>
        <w:t>Representante Legal/Procurador</w:t>
      </w:r>
    </w:p>
    <w:sectPr w:rsidR="000619DD" w:rsidSect="000619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104"/>
    <w:rsid w:val="000619DD"/>
    <w:rsid w:val="001C2104"/>
    <w:rsid w:val="00480C8C"/>
    <w:rsid w:val="008F1A59"/>
    <w:rsid w:val="00953632"/>
    <w:rsid w:val="00D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2B4BA-6C1E-4A66-8770-9FE4EC0B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hmsj</cp:lastModifiedBy>
  <cp:revision>2</cp:revision>
  <dcterms:created xsi:type="dcterms:W3CDTF">2017-10-04T10:49:00Z</dcterms:created>
  <dcterms:modified xsi:type="dcterms:W3CDTF">2017-10-30T13:41:00Z</dcterms:modified>
</cp:coreProperties>
</file>